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25" w:rsidRPr="007E3305" w:rsidRDefault="004E1C5C" w:rsidP="00A02FF1">
      <w:pPr>
        <w:widowControl w:val="0"/>
        <w:jc w:val="center"/>
        <w:rPr>
          <w:b/>
          <w:sz w:val="26"/>
          <w:szCs w:val="26"/>
        </w:rPr>
      </w:pPr>
      <w:r w:rsidRPr="007E3305">
        <w:rPr>
          <w:b/>
          <w:sz w:val="26"/>
          <w:szCs w:val="26"/>
        </w:rPr>
        <w:t>Доклад по правоприменительной практике</w:t>
      </w:r>
      <w:r w:rsidR="00FE1AB1">
        <w:rPr>
          <w:b/>
          <w:sz w:val="26"/>
          <w:szCs w:val="26"/>
        </w:rPr>
        <w:t xml:space="preserve"> </w:t>
      </w:r>
      <w:r w:rsidR="00C664FB">
        <w:rPr>
          <w:b/>
          <w:sz w:val="26"/>
          <w:szCs w:val="26"/>
        </w:rPr>
        <w:t xml:space="preserve">антимонопольного законодательства </w:t>
      </w:r>
      <w:r w:rsidR="00E743C8" w:rsidRPr="007E3305">
        <w:rPr>
          <w:b/>
          <w:sz w:val="26"/>
          <w:szCs w:val="26"/>
        </w:rPr>
        <w:t>Костромского У</w:t>
      </w:r>
      <w:r w:rsidR="00700B25" w:rsidRPr="007E3305">
        <w:rPr>
          <w:b/>
          <w:sz w:val="26"/>
          <w:szCs w:val="26"/>
        </w:rPr>
        <w:t xml:space="preserve">ФАС России по итогам работы за </w:t>
      </w:r>
      <w:r w:rsidR="005402E9">
        <w:rPr>
          <w:b/>
          <w:sz w:val="26"/>
          <w:szCs w:val="26"/>
        </w:rPr>
        <w:t>3</w:t>
      </w:r>
      <w:r w:rsidRPr="007E3305">
        <w:rPr>
          <w:b/>
          <w:sz w:val="26"/>
          <w:szCs w:val="26"/>
        </w:rPr>
        <w:t xml:space="preserve"> квартал 201</w:t>
      </w:r>
      <w:r w:rsidR="005402E9">
        <w:rPr>
          <w:b/>
          <w:sz w:val="26"/>
          <w:szCs w:val="26"/>
        </w:rPr>
        <w:t>8</w:t>
      </w:r>
      <w:r w:rsidRPr="007E3305">
        <w:rPr>
          <w:b/>
          <w:sz w:val="26"/>
          <w:szCs w:val="26"/>
        </w:rPr>
        <w:t xml:space="preserve"> года.</w:t>
      </w:r>
    </w:p>
    <w:p w:rsidR="00700B25" w:rsidRPr="007E3305" w:rsidRDefault="00700B25" w:rsidP="00A02FF1">
      <w:pPr>
        <w:widowControl w:val="0"/>
        <w:rPr>
          <w:sz w:val="24"/>
          <w:szCs w:val="24"/>
        </w:rPr>
      </w:pPr>
    </w:p>
    <w:p w:rsidR="00700B25" w:rsidRPr="007E3305" w:rsidRDefault="00700B25" w:rsidP="00A02FF1">
      <w:pPr>
        <w:widowControl w:val="0"/>
        <w:rPr>
          <w:sz w:val="24"/>
          <w:szCs w:val="24"/>
        </w:rPr>
      </w:pPr>
    </w:p>
    <w:p w:rsidR="00700B25" w:rsidRDefault="00C664FB" w:rsidP="00A02FF1">
      <w:pPr>
        <w:pStyle w:val="1"/>
        <w:widowControl w:val="0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700B25" w:rsidRPr="001203CF">
        <w:rPr>
          <w:sz w:val="24"/>
          <w:szCs w:val="24"/>
        </w:rPr>
        <w:t>. Антимонопольный контроль</w:t>
      </w:r>
      <w:r w:rsidR="008B6E20" w:rsidRPr="001203CF">
        <w:rPr>
          <w:sz w:val="24"/>
          <w:szCs w:val="24"/>
        </w:rPr>
        <w:t xml:space="preserve"> </w:t>
      </w:r>
      <w:r w:rsidR="005402E9">
        <w:rPr>
          <w:sz w:val="24"/>
          <w:szCs w:val="24"/>
        </w:rPr>
        <w:t>3</w:t>
      </w:r>
      <w:r>
        <w:rPr>
          <w:sz w:val="24"/>
          <w:szCs w:val="24"/>
        </w:rPr>
        <w:t xml:space="preserve">квартал </w:t>
      </w:r>
      <w:r w:rsidR="008B6E20" w:rsidRPr="001203CF">
        <w:rPr>
          <w:sz w:val="24"/>
          <w:szCs w:val="24"/>
        </w:rPr>
        <w:t>201</w:t>
      </w:r>
      <w:r w:rsidR="005402E9">
        <w:rPr>
          <w:sz w:val="24"/>
          <w:szCs w:val="24"/>
        </w:rPr>
        <w:t>8</w:t>
      </w:r>
      <w:r w:rsidR="004E1C5C" w:rsidRPr="001203CF">
        <w:rPr>
          <w:sz w:val="24"/>
          <w:szCs w:val="24"/>
        </w:rPr>
        <w:t xml:space="preserve"> год.</w:t>
      </w:r>
    </w:p>
    <w:p w:rsidR="00AF17CC" w:rsidRPr="00AF17CC" w:rsidRDefault="00AF17CC" w:rsidP="00AF17CC"/>
    <w:p w:rsidR="005402E9" w:rsidRPr="005402E9" w:rsidRDefault="005402E9" w:rsidP="005402E9">
      <w:pPr>
        <w:widowControl w:val="0"/>
        <w:ind w:firstLine="709"/>
        <w:jc w:val="both"/>
        <w:outlineLvl w:val="1"/>
        <w:rPr>
          <w:b/>
          <w:sz w:val="24"/>
          <w:szCs w:val="24"/>
        </w:rPr>
      </w:pPr>
      <w:r w:rsidRPr="005402E9">
        <w:rPr>
          <w:b/>
          <w:sz w:val="24"/>
          <w:szCs w:val="24"/>
        </w:rPr>
        <w:t>1.1. Практика выявления и пресечения нарушений Закона о защите конкуренции</w:t>
      </w:r>
    </w:p>
    <w:p w:rsidR="005402E9" w:rsidRPr="005402E9" w:rsidRDefault="005402E9" w:rsidP="005402E9">
      <w:pPr>
        <w:widowControl w:val="0"/>
        <w:ind w:firstLine="709"/>
        <w:jc w:val="both"/>
        <w:rPr>
          <w:sz w:val="24"/>
          <w:szCs w:val="24"/>
        </w:rPr>
      </w:pPr>
    </w:p>
    <w:p w:rsidR="005402E9" w:rsidRPr="005402E9" w:rsidRDefault="005402E9" w:rsidP="005402E9">
      <w:pPr>
        <w:widowControl w:val="0"/>
        <w:ind w:left="142" w:firstLine="709"/>
        <w:jc w:val="both"/>
        <w:outlineLvl w:val="2"/>
        <w:rPr>
          <w:b/>
          <w:sz w:val="24"/>
          <w:szCs w:val="24"/>
        </w:rPr>
      </w:pPr>
      <w:r w:rsidRPr="005402E9">
        <w:rPr>
          <w:b/>
          <w:sz w:val="24"/>
          <w:szCs w:val="24"/>
        </w:rPr>
        <w:t>1.1.1 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10)</w:t>
      </w:r>
    </w:p>
    <w:p w:rsidR="005402E9" w:rsidRPr="005402E9" w:rsidRDefault="005402E9" w:rsidP="005402E9">
      <w:pPr>
        <w:widowControl w:val="0"/>
        <w:ind w:firstLine="709"/>
        <w:jc w:val="both"/>
        <w:rPr>
          <w:sz w:val="24"/>
          <w:szCs w:val="24"/>
        </w:rPr>
      </w:pPr>
    </w:p>
    <w:p w:rsidR="001C5969" w:rsidRDefault="001C5969" w:rsidP="001C5969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Комиссией Костромского УФАС России </w:t>
      </w:r>
      <w:r w:rsidR="00BB6527">
        <w:rPr>
          <w:sz w:val="24"/>
          <w:szCs w:val="24"/>
        </w:rPr>
        <w:t xml:space="preserve">по делу № </w:t>
      </w:r>
      <w:r w:rsidR="00663AF2">
        <w:rPr>
          <w:sz w:val="24"/>
          <w:szCs w:val="24"/>
        </w:rPr>
        <w:t>№04-15/1390</w:t>
      </w:r>
      <w:r w:rsidR="00BB652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C5969">
        <w:rPr>
          <w:sz w:val="24"/>
          <w:szCs w:val="24"/>
        </w:rPr>
        <w:t>ризна</w:t>
      </w:r>
      <w:r>
        <w:rPr>
          <w:sz w:val="24"/>
          <w:szCs w:val="24"/>
        </w:rPr>
        <w:t>н</w:t>
      </w:r>
      <w:r w:rsidRPr="001C5969">
        <w:rPr>
          <w:sz w:val="24"/>
          <w:szCs w:val="24"/>
        </w:rPr>
        <w:t xml:space="preserve"> факт нарушения обществом с ограниченной ответственностью «</w:t>
      </w:r>
      <w:proofErr w:type="spellStart"/>
      <w:r w:rsidRPr="001C5969">
        <w:rPr>
          <w:sz w:val="24"/>
          <w:szCs w:val="24"/>
        </w:rPr>
        <w:t>Водоканалсервис</w:t>
      </w:r>
      <w:proofErr w:type="spellEnd"/>
      <w:r w:rsidRPr="001C5969">
        <w:rPr>
          <w:sz w:val="24"/>
          <w:szCs w:val="24"/>
        </w:rPr>
        <w:t>» пункта 4 части 1  статьи 10 Федерального закона от 26.07.2006 № 135-ФЗ «О защите конкуренции», выразившегося в направлении уведомления от 08.12.2017 о прекращении или ограничении водоотведения в о</w:t>
      </w:r>
      <w:r w:rsidR="00AF17CC">
        <w:rPr>
          <w:sz w:val="24"/>
          <w:szCs w:val="24"/>
        </w:rPr>
        <w:t>тношении ОГБУЗ «</w:t>
      </w:r>
      <w:proofErr w:type="spellStart"/>
      <w:r w:rsidR="00AF17CC">
        <w:rPr>
          <w:sz w:val="24"/>
          <w:szCs w:val="24"/>
        </w:rPr>
        <w:t>Нерехтская</w:t>
      </w:r>
      <w:proofErr w:type="spellEnd"/>
      <w:r w:rsidR="00AF17CC">
        <w:rPr>
          <w:sz w:val="24"/>
          <w:szCs w:val="24"/>
        </w:rPr>
        <w:t xml:space="preserve"> ЦРБ»</w:t>
      </w:r>
      <w:r w:rsidRPr="001C5969">
        <w:rPr>
          <w:sz w:val="24"/>
          <w:szCs w:val="24"/>
        </w:rPr>
        <w:t xml:space="preserve"> с нарушением процедур, предусмотренных действующим законодательством, в том числе  подпункта 8 части 3 ст. 21 Федерального закона от 07.12.2011 № 416-ФЗ «О водоснабжении и водоотведении», пунктом 61 Постановления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в необоснованном прекращении, в соответствии с указанным уведомлением, услуги водоотведения в отношении ОГБУЗ «</w:t>
      </w:r>
      <w:proofErr w:type="spellStart"/>
      <w:r w:rsidRPr="001C5969">
        <w:rPr>
          <w:sz w:val="24"/>
          <w:szCs w:val="24"/>
        </w:rPr>
        <w:t>Нерехтская</w:t>
      </w:r>
      <w:proofErr w:type="spellEnd"/>
      <w:r w:rsidRPr="001C5969">
        <w:rPr>
          <w:sz w:val="24"/>
          <w:szCs w:val="24"/>
        </w:rPr>
        <w:t xml:space="preserve"> ЦРБ», результатом, которого явилось (может явиться) ущемление прав и законных интересов ОГБУЗ «</w:t>
      </w:r>
      <w:proofErr w:type="spellStart"/>
      <w:r w:rsidRPr="001C5969">
        <w:rPr>
          <w:sz w:val="24"/>
          <w:szCs w:val="24"/>
        </w:rPr>
        <w:t>Нерехтская</w:t>
      </w:r>
      <w:proofErr w:type="spellEnd"/>
      <w:r w:rsidRPr="001C5969">
        <w:rPr>
          <w:sz w:val="24"/>
          <w:szCs w:val="24"/>
        </w:rPr>
        <w:t xml:space="preserve"> ЦРБ», а так же граждан, получающих государственную услугу в ОГБУЗ «</w:t>
      </w:r>
      <w:proofErr w:type="spellStart"/>
      <w:r w:rsidRPr="001C5969">
        <w:rPr>
          <w:sz w:val="24"/>
          <w:szCs w:val="24"/>
        </w:rPr>
        <w:t>Нерехтская</w:t>
      </w:r>
      <w:proofErr w:type="spellEnd"/>
      <w:r w:rsidRPr="001C5969">
        <w:rPr>
          <w:sz w:val="24"/>
          <w:szCs w:val="24"/>
        </w:rPr>
        <w:t xml:space="preserve"> ЦРБ» в сфере здравоохранения.</w:t>
      </w:r>
    </w:p>
    <w:p w:rsidR="00BB6527" w:rsidRDefault="00BB6527" w:rsidP="001C5969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 возбуждено по материалам </w:t>
      </w:r>
      <w:proofErr w:type="spellStart"/>
      <w:r w:rsidR="00663AF2">
        <w:rPr>
          <w:sz w:val="24"/>
          <w:szCs w:val="24"/>
        </w:rPr>
        <w:t>Нерехтской</w:t>
      </w:r>
      <w:proofErr w:type="spellEnd"/>
      <w:r w:rsidR="00663AF2">
        <w:rPr>
          <w:sz w:val="24"/>
          <w:szCs w:val="24"/>
        </w:rPr>
        <w:t xml:space="preserve"> межрайонной</w:t>
      </w:r>
      <w:r>
        <w:rPr>
          <w:sz w:val="24"/>
          <w:szCs w:val="24"/>
        </w:rPr>
        <w:t xml:space="preserve"> прокуратуры.</w:t>
      </w:r>
    </w:p>
    <w:p w:rsidR="00B113EF" w:rsidRDefault="00B113EF" w:rsidP="00B113EF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B113EF">
        <w:rPr>
          <w:sz w:val="24"/>
          <w:szCs w:val="24"/>
        </w:rPr>
        <w:t>Деятельность ООО «</w:t>
      </w:r>
      <w:proofErr w:type="spellStart"/>
      <w:r w:rsidRPr="00B113EF">
        <w:rPr>
          <w:sz w:val="24"/>
          <w:szCs w:val="24"/>
        </w:rPr>
        <w:t>Водоканалсервис</w:t>
      </w:r>
      <w:proofErr w:type="spellEnd"/>
      <w:r w:rsidRPr="00B113EF">
        <w:rPr>
          <w:sz w:val="24"/>
          <w:szCs w:val="24"/>
        </w:rPr>
        <w:t xml:space="preserve">» </w:t>
      </w:r>
      <w:r w:rsidR="00BB6527" w:rsidRPr="00B113EF">
        <w:rPr>
          <w:sz w:val="24"/>
          <w:szCs w:val="24"/>
        </w:rPr>
        <w:t>по оказанию</w:t>
      </w:r>
      <w:r w:rsidRPr="00B113EF">
        <w:rPr>
          <w:sz w:val="24"/>
          <w:szCs w:val="24"/>
        </w:rPr>
        <w:t xml:space="preserve"> услуг водоотведения осуществляется в сфере естественных монополий, относится к монопольному виду деятельности, поэтому попадает под антимонопольное регулирование</w:t>
      </w:r>
      <w:r w:rsidR="005853FD">
        <w:rPr>
          <w:sz w:val="24"/>
          <w:szCs w:val="24"/>
        </w:rPr>
        <w:t>.</w:t>
      </w:r>
    </w:p>
    <w:p w:rsidR="00B113EF" w:rsidRPr="00B113EF" w:rsidRDefault="00B113EF" w:rsidP="00B113EF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B113EF">
        <w:rPr>
          <w:sz w:val="24"/>
          <w:szCs w:val="24"/>
        </w:rPr>
        <w:t>В ходе рассмотрения дела установлено, что ООО «</w:t>
      </w:r>
      <w:proofErr w:type="spellStart"/>
      <w:r w:rsidRPr="00B113EF">
        <w:rPr>
          <w:sz w:val="24"/>
          <w:szCs w:val="24"/>
        </w:rPr>
        <w:t>Водоканалсервис</w:t>
      </w:r>
      <w:proofErr w:type="spellEnd"/>
      <w:r w:rsidRPr="00B113EF">
        <w:rPr>
          <w:sz w:val="24"/>
          <w:szCs w:val="24"/>
        </w:rPr>
        <w:t xml:space="preserve">» при введении 11.12.2017г. прекращения </w:t>
      </w:r>
      <w:r w:rsidR="00BB6527" w:rsidRPr="00B113EF">
        <w:rPr>
          <w:sz w:val="24"/>
          <w:szCs w:val="24"/>
        </w:rPr>
        <w:t>водоотведения, определил</w:t>
      </w:r>
      <w:r w:rsidRPr="00B113EF">
        <w:rPr>
          <w:sz w:val="24"/>
          <w:szCs w:val="24"/>
        </w:rPr>
        <w:t xml:space="preserve"> задолженность ОГБУЗ «</w:t>
      </w:r>
      <w:proofErr w:type="spellStart"/>
      <w:r w:rsidRPr="00B113EF">
        <w:rPr>
          <w:sz w:val="24"/>
          <w:szCs w:val="24"/>
        </w:rPr>
        <w:t>Нерехтская</w:t>
      </w:r>
      <w:proofErr w:type="spellEnd"/>
      <w:r w:rsidRPr="00B113EF">
        <w:rPr>
          <w:sz w:val="24"/>
          <w:szCs w:val="24"/>
        </w:rPr>
        <w:t xml:space="preserve"> ЦРБ» в размере 360 </w:t>
      </w:r>
      <w:proofErr w:type="spellStart"/>
      <w:r w:rsidRPr="00B113EF">
        <w:rPr>
          <w:sz w:val="24"/>
          <w:szCs w:val="24"/>
        </w:rPr>
        <w:t>тыс.р</w:t>
      </w:r>
      <w:proofErr w:type="spellEnd"/>
      <w:r w:rsidR="00BB6527">
        <w:rPr>
          <w:sz w:val="24"/>
          <w:szCs w:val="24"/>
        </w:rPr>
        <w:t xml:space="preserve">. </w:t>
      </w:r>
      <w:r w:rsidRPr="00B113EF">
        <w:rPr>
          <w:sz w:val="24"/>
          <w:szCs w:val="24"/>
        </w:rPr>
        <w:t xml:space="preserve"> При этом в задолженность Обществом включена задолженность непосредственно за услугу водоотведения в сумме 117 </w:t>
      </w:r>
      <w:proofErr w:type="spellStart"/>
      <w:r w:rsidRPr="00B113EF">
        <w:rPr>
          <w:sz w:val="24"/>
          <w:szCs w:val="24"/>
        </w:rPr>
        <w:t>тыс.р</w:t>
      </w:r>
      <w:proofErr w:type="spellEnd"/>
      <w:r w:rsidRPr="00B113EF">
        <w:rPr>
          <w:sz w:val="24"/>
          <w:szCs w:val="24"/>
        </w:rPr>
        <w:t xml:space="preserve">., данная задолженность была   погашена </w:t>
      </w:r>
      <w:r w:rsidR="00BB6527" w:rsidRPr="00B113EF">
        <w:rPr>
          <w:sz w:val="24"/>
          <w:szCs w:val="24"/>
        </w:rPr>
        <w:t>учреждением в</w:t>
      </w:r>
      <w:r w:rsidRPr="00B113EF">
        <w:rPr>
          <w:sz w:val="24"/>
          <w:szCs w:val="24"/>
        </w:rPr>
        <w:t xml:space="preserve"> полном объеме 14.12.2017. Остальная сумма задолженности включает в </w:t>
      </w:r>
      <w:r w:rsidR="00BB6527" w:rsidRPr="00B113EF">
        <w:rPr>
          <w:sz w:val="24"/>
          <w:szCs w:val="24"/>
        </w:rPr>
        <w:t>себя платежи</w:t>
      </w:r>
      <w:r w:rsidRPr="00B113EF">
        <w:rPr>
          <w:sz w:val="24"/>
          <w:szCs w:val="24"/>
        </w:rPr>
        <w:t xml:space="preserve"> за негативное воздействие на систему водоотведения. </w:t>
      </w:r>
    </w:p>
    <w:p w:rsidR="00B113EF" w:rsidRPr="00B113EF" w:rsidRDefault="00B113EF" w:rsidP="00B113EF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B113EF">
        <w:rPr>
          <w:sz w:val="24"/>
          <w:szCs w:val="24"/>
        </w:rPr>
        <w:t>Согласно акта от 11.12.2017 ООО «</w:t>
      </w:r>
      <w:proofErr w:type="spellStart"/>
      <w:r w:rsidRPr="00B113EF">
        <w:rPr>
          <w:sz w:val="24"/>
          <w:szCs w:val="24"/>
        </w:rPr>
        <w:t>Водоканалсервис</w:t>
      </w:r>
      <w:proofErr w:type="spellEnd"/>
      <w:r w:rsidRPr="00B113EF">
        <w:rPr>
          <w:sz w:val="24"/>
          <w:szCs w:val="24"/>
        </w:rPr>
        <w:t>» осуществлены действия по установке заглушки в канализационном колодце на канализационном выпуске помещения ОГБУЗ «</w:t>
      </w:r>
      <w:proofErr w:type="spellStart"/>
      <w:r w:rsidRPr="00B113EF">
        <w:rPr>
          <w:sz w:val="24"/>
          <w:szCs w:val="24"/>
        </w:rPr>
        <w:t>Нерехтская</w:t>
      </w:r>
      <w:proofErr w:type="spellEnd"/>
      <w:r w:rsidRPr="00B113EF">
        <w:rPr>
          <w:sz w:val="24"/>
          <w:szCs w:val="24"/>
        </w:rPr>
        <w:t xml:space="preserve"> ЦРБ» - здания прачечной.</w:t>
      </w:r>
    </w:p>
    <w:p w:rsidR="00B113EF" w:rsidRPr="00B113EF" w:rsidRDefault="00B113EF" w:rsidP="00B113EF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B113EF">
        <w:rPr>
          <w:sz w:val="24"/>
          <w:szCs w:val="24"/>
        </w:rPr>
        <w:t xml:space="preserve"> </w:t>
      </w:r>
      <w:r w:rsidR="00663AF2">
        <w:rPr>
          <w:sz w:val="24"/>
          <w:szCs w:val="24"/>
        </w:rPr>
        <w:t>На момент вынесения решения по антимонопольному делу</w:t>
      </w:r>
      <w:r w:rsidRPr="00B113EF">
        <w:rPr>
          <w:sz w:val="24"/>
          <w:szCs w:val="24"/>
        </w:rPr>
        <w:t xml:space="preserve"> услуга водоотведения не возобновлена.</w:t>
      </w:r>
    </w:p>
    <w:p w:rsidR="00B113EF" w:rsidRPr="00B113EF" w:rsidRDefault="00B113EF" w:rsidP="00B113EF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B113EF">
        <w:rPr>
          <w:sz w:val="24"/>
          <w:szCs w:val="24"/>
        </w:rPr>
        <w:t xml:space="preserve">В нарушение </w:t>
      </w:r>
      <w:r w:rsidR="00BB6527" w:rsidRPr="00B113EF">
        <w:rPr>
          <w:sz w:val="24"/>
          <w:szCs w:val="24"/>
        </w:rPr>
        <w:t>законодательства, уведомление</w:t>
      </w:r>
      <w:r w:rsidRPr="00B113EF">
        <w:rPr>
          <w:sz w:val="24"/>
          <w:szCs w:val="24"/>
        </w:rPr>
        <w:t xml:space="preserve"> ООО «</w:t>
      </w:r>
      <w:proofErr w:type="spellStart"/>
      <w:r w:rsidRPr="00B113EF">
        <w:rPr>
          <w:sz w:val="24"/>
          <w:szCs w:val="24"/>
        </w:rPr>
        <w:t>Водоканалсервис</w:t>
      </w:r>
      <w:proofErr w:type="spellEnd"/>
      <w:r w:rsidRPr="00B113EF">
        <w:rPr>
          <w:sz w:val="24"/>
          <w:szCs w:val="24"/>
        </w:rPr>
        <w:t>» от 08.12.2017 содержит формулировку о временном ограничении или прекращении водоотведения и не содержат даты окончания ограничения или прекращения, что вызывает неопределенность у потребителя в том, что же конкретно будет осуществлено: водоотведение будет ограничено или прекращено (приостановлено) полностью, на какой срок и когда будет возобновлена подача услуги.</w:t>
      </w:r>
    </w:p>
    <w:p w:rsidR="00B113EF" w:rsidRPr="00B113EF" w:rsidRDefault="00B113EF" w:rsidP="00B113EF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113EF">
        <w:rPr>
          <w:sz w:val="24"/>
          <w:szCs w:val="24"/>
        </w:rPr>
        <w:t xml:space="preserve">соответствии с санитарными нормами и правилами стрика белья медицинских учреждений должна осуществляться в специальных прачечных или прачечной в составе медицинской организации. Режим стирки белья должен соответствовать действующим </w:t>
      </w:r>
      <w:r w:rsidRPr="00B113EF">
        <w:rPr>
          <w:sz w:val="24"/>
          <w:szCs w:val="24"/>
        </w:rPr>
        <w:lastRenderedPageBreak/>
        <w:t>гигиеническим нормативам. ОГБУЗ «</w:t>
      </w:r>
      <w:proofErr w:type="spellStart"/>
      <w:r w:rsidRPr="00B113EF">
        <w:rPr>
          <w:sz w:val="24"/>
          <w:szCs w:val="24"/>
        </w:rPr>
        <w:t>Нерехтская</w:t>
      </w:r>
      <w:proofErr w:type="spellEnd"/>
      <w:r w:rsidRPr="00B113EF">
        <w:rPr>
          <w:sz w:val="24"/>
          <w:szCs w:val="24"/>
        </w:rPr>
        <w:t xml:space="preserve"> ЦРБ» имеет в своей структуре амбулаторно-поликлинические подразделения, подразделения стационаров (терапия, кардиология, хирургия, травматология, гинекология, роддом, детское, инфекционное). Действия по прекращению водоотведения могут спровоцировать ухудшение санитарно-эпидемиологической ситуации на территории больницы.</w:t>
      </w:r>
    </w:p>
    <w:p w:rsidR="0063578F" w:rsidRDefault="00B113EF" w:rsidP="00B113EF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bookmarkStart w:id="0" w:name="_GoBack"/>
      <w:bookmarkEnd w:id="0"/>
      <w:r w:rsidRPr="00B113EF">
        <w:rPr>
          <w:sz w:val="24"/>
          <w:szCs w:val="24"/>
        </w:rPr>
        <w:t xml:space="preserve">За взысканием спорной задолженности общество обращалось в арбитражный суд. </w:t>
      </w:r>
      <w:r>
        <w:rPr>
          <w:sz w:val="24"/>
          <w:szCs w:val="24"/>
        </w:rPr>
        <w:t xml:space="preserve"> </w:t>
      </w:r>
    </w:p>
    <w:p w:rsidR="00B113EF" w:rsidRPr="00B113EF" w:rsidRDefault="00B113EF" w:rsidP="00B113EF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B113EF">
        <w:rPr>
          <w:sz w:val="24"/>
          <w:szCs w:val="24"/>
        </w:rPr>
        <w:t>ООО «</w:t>
      </w:r>
      <w:proofErr w:type="spellStart"/>
      <w:r w:rsidRPr="00B113EF">
        <w:rPr>
          <w:sz w:val="24"/>
          <w:szCs w:val="24"/>
        </w:rPr>
        <w:t>Водоканалсервис</w:t>
      </w:r>
      <w:proofErr w:type="spellEnd"/>
      <w:r w:rsidRPr="00B113EF">
        <w:rPr>
          <w:sz w:val="24"/>
          <w:szCs w:val="24"/>
        </w:rPr>
        <w:t>», защищая свое право, применило такой способ самозащиты, который привел (мог привести) к ущемлению прав и законных интересов ОГБУЗ «</w:t>
      </w:r>
      <w:proofErr w:type="spellStart"/>
      <w:r w:rsidRPr="00B113EF">
        <w:rPr>
          <w:sz w:val="24"/>
          <w:szCs w:val="24"/>
        </w:rPr>
        <w:t>Нерехтская</w:t>
      </w:r>
      <w:proofErr w:type="spellEnd"/>
      <w:r w:rsidRPr="00B113EF">
        <w:rPr>
          <w:sz w:val="24"/>
          <w:szCs w:val="24"/>
        </w:rPr>
        <w:t xml:space="preserve"> ЦРБ», а также граждан, получающих государственные услуги здравоохранения. </w:t>
      </w:r>
    </w:p>
    <w:p w:rsidR="00B113EF" w:rsidRPr="00B113EF" w:rsidRDefault="00B113EF" w:rsidP="00B113EF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B113EF">
        <w:rPr>
          <w:sz w:val="24"/>
          <w:szCs w:val="24"/>
        </w:rPr>
        <w:t>При указанных обстоятельствах, по совокупности обстоятельств дела, анализа представленных в материалы дела доказательств, законодательства, регулирующего рассмотренные правоотношения, действия ООО «</w:t>
      </w:r>
      <w:proofErr w:type="spellStart"/>
      <w:r w:rsidRPr="00B113EF">
        <w:rPr>
          <w:sz w:val="24"/>
          <w:szCs w:val="24"/>
        </w:rPr>
        <w:t>Водоканалсервис</w:t>
      </w:r>
      <w:proofErr w:type="spellEnd"/>
      <w:r w:rsidRPr="00B113EF">
        <w:rPr>
          <w:sz w:val="24"/>
          <w:szCs w:val="24"/>
        </w:rPr>
        <w:t>» признаны Управлением</w:t>
      </w:r>
      <w:r w:rsidR="00BB6527">
        <w:rPr>
          <w:sz w:val="24"/>
          <w:szCs w:val="24"/>
        </w:rPr>
        <w:t xml:space="preserve"> </w:t>
      </w:r>
      <w:r w:rsidRPr="00B113EF">
        <w:rPr>
          <w:sz w:val="24"/>
          <w:szCs w:val="24"/>
        </w:rPr>
        <w:t>незаконными и необоснованными, нарушающими антимонопольное законодательство.</w:t>
      </w:r>
    </w:p>
    <w:p w:rsidR="00B113EF" w:rsidRDefault="00B113EF" w:rsidP="00772A09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</w:p>
    <w:p w:rsidR="00772A09" w:rsidRPr="00772A09" w:rsidRDefault="00772A09" w:rsidP="00772A09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772A09">
        <w:rPr>
          <w:sz w:val="24"/>
          <w:szCs w:val="24"/>
        </w:rPr>
        <w:t xml:space="preserve">Комиссией Костромского УФАС России </w:t>
      </w:r>
      <w:r w:rsidR="00663AF2">
        <w:rPr>
          <w:sz w:val="24"/>
          <w:szCs w:val="24"/>
        </w:rPr>
        <w:t xml:space="preserve">по антимонопольному делу </w:t>
      </w:r>
      <w:r w:rsidR="00663AF2" w:rsidRPr="00663AF2">
        <w:rPr>
          <w:sz w:val="24"/>
          <w:szCs w:val="24"/>
        </w:rPr>
        <w:t xml:space="preserve">№ 04-06/1381 </w:t>
      </w:r>
      <w:r>
        <w:rPr>
          <w:sz w:val="24"/>
          <w:szCs w:val="24"/>
        </w:rPr>
        <w:t>п</w:t>
      </w:r>
      <w:r w:rsidRPr="00772A09">
        <w:rPr>
          <w:sz w:val="24"/>
          <w:szCs w:val="24"/>
        </w:rPr>
        <w:t>ризна</w:t>
      </w:r>
      <w:r>
        <w:rPr>
          <w:sz w:val="24"/>
          <w:szCs w:val="24"/>
        </w:rPr>
        <w:t>н</w:t>
      </w:r>
      <w:r w:rsidRPr="00772A09">
        <w:rPr>
          <w:sz w:val="24"/>
          <w:szCs w:val="24"/>
        </w:rPr>
        <w:t xml:space="preserve"> факт нарушения обществом с ограниченной ответственностью «</w:t>
      </w:r>
      <w:proofErr w:type="spellStart"/>
      <w:r w:rsidRPr="00772A09">
        <w:rPr>
          <w:sz w:val="24"/>
          <w:szCs w:val="24"/>
        </w:rPr>
        <w:t>Водоканалсервис</w:t>
      </w:r>
      <w:proofErr w:type="spellEnd"/>
      <w:r w:rsidRPr="00772A09">
        <w:rPr>
          <w:sz w:val="24"/>
          <w:szCs w:val="24"/>
        </w:rPr>
        <w:t xml:space="preserve">» пункта 4 части </w:t>
      </w:r>
      <w:r w:rsidR="00BB6527" w:rsidRPr="00772A09">
        <w:rPr>
          <w:sz w:val="24"/>
          <w:szCs w:val="24"/>
        </w:rPr>
        <w:t>1 статьи</w:t>
      </w:r>
      <w:r w:rsidRPr="00772A09">
        <w:rPr>
          <w:sz w:val="24"/>
          <w:szCs w:val="24"/>
        </w:rPr>
        <w:t xml:space="preserve"> 10 Федерального закона от 26.07.2006 № 135-ФЗ «О защите конкуренции», выразившиеся в:</w:t>
      </w:r>
    </w:p>
    <w:p w:rsidR="00772A09" w:rsidRPr="00772A09" w:rsidRDefault="00772A09" w:rsidP="00772A09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772A09">
        <w:rPr>
          <w:sz w:val="24"/>
          <w:szCs w:val="24"/>
        </w:rPr>
        <w:t>- направлении уведомлений исх. №07-1/14/1116 от 01.12.2017, исх. №07-1/14/1120 от 08.12.2017, исх. №07-1/14/1178 от 12.12.2017  в отношении ОГБУЗ «</w:t>
      </w:r>
      <w:proofErr w:type="spellStart"/>
      <w:r w:rsidRPr="00772A09">
        <w:rPr>
          <w:sz w:val="24"/>
          <w:szCs w:val="24"/>
        </w:rPr>
        <w:t>Шарьинская</w:t>
      </w:r>
      <w:proofErr w:type="spellEnd"/>
      <w:r w:rsidRPr="00772A09">
        <w:rPr>
          <w:sz w:val="24"/>
          <w:szCs w:val="24"/>
        </w:rPr>
        <w:t xml:space="preserve"> окружная больница им. Каверина В.Ф.» по договору холодного водоснабжения и водоотведения № 7 от 31.12.2013 г., с нарушением порядка, установленного законодательством, в том числе Федеральным законом от 07.12.2011 № 416-ФЗ «О водоснабжении и водоотведении», Постановлением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</w:t>
      </w:r>
    </w:p>
    <w:p w:rsidR="00772A09" w:rsidRPr="00772A09" w:rsidRDefault="00772A09" w:rsidP="00772A09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772A09">
        <w:rPr>
          <w:sz w:val="24"/>
          <w:szCs w:val="24"/>
        </w:rPr>
        <w:t xml:space="preserve">- в необоснованном прекращении, в соответствии с указанными уведомлениями, услуги водоотведения в отношении </w:t>
      </w:r>
      <w:proofErr w:type="spellStart"/>
      <w:r w:rsidRPr="00772A09">
        <w:rPr>
          <w:sz w:val="24"/>
          <w:szCs w:val="24"/>
        </w:rPr>
        <w:t>Шарьинской</w:t>
      </w:r>
      <w:proofErr w:type="spellEnd"/>
      <w:r w:rsidRPr="00772A09">
        <w:rPr>
          <w:sz w:val="24"/>
          <w:szCs w:val="24"/>
        </w:rPr>
        <w:t xml:space="preserve"> окружной больницы,</w:t>
      </w:r>
    </w:p>
    <w:p w:rsidR="00772A09" w:rsidRDefault="00772A09" w:rsidP="00772A09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772A09">
        <w:rPr>
          <w:sz w:val="24"/>
          <w:szCs w:val="24"/>
        </w:rPr>
        <w:t xml:space="preserve">результатом которого явилось (может </w:t>
      </w:r>
      <w:r w:rsidR="00BB6527" w:rsidRPr="00772A09">
        <w:rPr>
          <w:sz w:val="24"/>
          <w:szCs w:val="24"/>
        </w:rPr>
        <w:t>явиться) ущемление</w:t>
      </w:r>
      <w:r w:rsidRPr="00772A09">
        <w:rPr>
          <w:sz w:val="24"/>
          <w:szCs w:val="24"/>
        </w:rPr>
        <w:t xml:space="preserve"> прав и законных интересов </w:t>
      </w:r>
      <w:proofErr w:type="spellStart"/>
      <w:r w:rsidRPr="00772A09">
        <w:rPr>
          <w:sz w:val="24"/>
          <w:szCs w:val="24"/>
        </w:rPr>
        <w:t>Шарьинской</w:t>
      </w:r>
      <w:proofErr w:type="spellEnd"/>
      <w:r w:rsidRPr="00772A09">
        <w:rPr>
          <w:sz w:val="24"/>
          <w:szCs w:val="24"/>
        </w:rPr>
        <w:t xml:space="preserve"> окружной больницы, а </w:t>
      </w:r>
      <w:r w:rsidR="00BB6527" w:rsidRPr="00772A09">
        <w:rPr>
          <w:sz w:val="24"/>
          <w:szCs w:val="24"/>
        </w:rPr>
        <w:t>также</w:t>
      </w:r>
      <w:r w:rsidRPr="00772A09">
        <w:rPr>
          <w:sz w:val="24"/>
          <w:szCs w:val="24"/>
        </w:rPr>
        <w:t xml:space="preserve"> граждан, получающих государственную услугу в </w:t>
      </w:r>
      <w:proofErr w:type="spellStart"/>
      <w:r w:rsidRPr="00772A09">
        <w:rPr>
          <w:sz w:val="24"/>
          <w:szCs w:val="24"/>
        </w:rPr>
        <w:t>Шарьинской</w:t>
      </w:r>
      <w:proofErr w:type="spellEnd"/>
      <w:r w:rsidRPr="00772A09">
        <w:rPr>
          <w:sz w:val="24"/>
          <w:szCs w:val="24"/>
        </w:rPr>
        <w:t xml:space="preserve"> окружной больнице в сфере здравоохранения.</w:t>
      </w:r>
    </w:p>
    <w:p w:rsidR="001C5969" w:rsidRPr="001C5969" w:rsidRDefault="001C5969" w:rsidP="001C5969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1C5969">
        <w:rPr>
          <w:sz w:val="24"/>
          <w:szCs w:val="24"/>
        </w:rPr>
        <w:t xml:space="preserve">Поводом к возбуждению антимонопольного дела послужили материалы проверки </w:t>
      </w:r>
      <w:proofErr w:type="spellStart"/>
      <w:r w:rsidRPr="001C5969">
        <w:rPr>
          <w:sz w:val="24"/>
          <w:szCs w:val="24"/>
        </w:rPr>
        <w:t>Шарьинской</w:t>
      </w:r>
      <w:proofErr w:type="spellEnd"/>
      <w:r w:rsidRPr="001C5969">
        <w:rPr>
          <w:sz w:val="24"/>
          <w:szCs w:val="24"/>
        </w:rPr>
        <w:t xml:space="preserve"> межрайонной прокуратуры.</w:t>
      </w:r>
    </w:p>
    <w:p w:rsidR="005853FD" w:rsidRDefault="005853FD" w:rsidP="00BB6527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5853FD">
        <w:rPr>
          <w:sz w:val="24"/>
          <w:szCs w:val="24"/>
        </w:rPr>
        <w:t>Деятельность ООО «</w:t>
      </w:r>
      <w:proofErr w:type="spellStart"/>
      <w:r w:rsidRPr="005853FD">
        <w:rPr>
          <w:sz w:val="24"/>
          <w:szCs w:val="24"/>
        </w:rPr>
        <w:t>Водоканалсервис</w:t>
      </w:r>
      <w:proofErr w:type="spellEnd"/>
      <w:r w:rsidRPr="005853FD">
        <w:rPr>
          <w:sz w:val="24"/>
          <w:szCs w:val="24"/>
        </w:rPr>
        <w:t xml:space="preserve">» по оказанию услуг водоотведения осуществляется в сфере естественных монополий, относится к монопольному виду деятельности, поэтому попадает под антимонопольное регулирование. </w:t>
      </w:r>
    </w:p>
    <w:p w:rsidR="0015430D" w:rsidRDefault="0015430D" w:rsidP="00BB6527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15430D">
        <w:rPr>
          <w:sz w:val="24"/>
          <w:szCs w:val="24"/>
        </w:rPr>
        <w:t>ООО «</w:t>
      </w:r>
      <w:proofErr w:type="spellStart"/>
      <w:r w:rsidRPr="0015430D">
        <w:rPr>
          <w:sz w:val="24"/>
          <w:szCs w:val="24"/>
        </w:rPr>
        <w:t>Водоканалсервис</w:t>
      </w:r>
      <w:proofErr w:type="spellEnd"/>
      <w:r w:rsidRPr="0015430D">
        <w:rPr>
          <w:sz w:val="24"/>
          <w:szCs w:val="24"/>
        </w:rPr>
        <w:t xml:space="preserve">» является гарантирующей организацией на основании Постановления администрации городского округа город Шарья Костромской области от 29.03.2017 N 186 </w:t>
      </w:r>
      <w:r>
        <w:rPr>
          <w:sz w:val="24"/>
          <w:szCs w:val="24"/>
        </w:rPr>
        <w:t>«</w:t>
      </w:r>
      <w:r w:rsidRPr="0015430D">
        <w:rPr>
          <w:sz w:val="24"/>
          <w:szCs w:val="24"/>
        </w:rPr>
        <w:t>О гарантирующих организациях в сфере водоснабжения и водоотведения на территории городского округа город Шарья Костромской области</w:t>
      </w:r>
      <w:r>
        <w:rPr>
          <w:sz w:val="24"/>
          <w:szCs w:val="24"/>
        </w:rPr>
        <w:t>»</w:t>
      </w:r>
      <w:r w:rsidRPr="0015430D">
        <w:rPr>
          <w:sz w:val="24"/>
          <w:szCs w:val="24"/>
        </w:rPr>
        <w:t>.</w:t>
      </w:r>
    </w:p>
    <w:p w:rsidR="00BB6527" w:rsidRPr="00BB6527" w:rsidRDefault="00BB6527" w:rsidP="00BB6527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BB6527">
        <w:rPr>
          <w:sz w:val="24"/>
          <w:szCs w:val="24"/>
        </w:rPr>
        <w:t>В ходе рассмотрения антимонопольного дела установлен период с 13.12.2017 по 16.02.2018г., в который ООО «</w:t>
      </w:r>
      <w:proofErr w:type="spellStart"/>
      <w:r w:rsidRPr="00BB6527">
        <w:rPr>
          <w:sz w:val="24"/>
          <w:szCs w:val="24"/>
        </w:rPr>
        <w:t>Водоканалсервис</w:t>
      </w:r>
      <w:proofErr w:type="spellEnd"/>
      <w:r w:rsidRPr="00BB6527">
        <w:rPr>
          <w:sz w:val="24"/>
          <w:szCs w:val="24"/>
        </w:rPr>
        <w:t>» прекратил услугу водоотведения учреждения здравоохранения путем установки заглушки в канализационном колодце здания скорой помощи ОГБУЗ «</w:t>
      </w:r>
      <w:proofErr w:type="spellStart"/>
      <w:r w:rsidRPr="00BB6527">
        <w:rPr>
          <w:sz w:val="24"/>
          <w:szCs w:val="24"/>
        </w:rPr>
        <w:t>Шарьинская</w:t>
      </w:r>
      <w:proofErr w:type="spellEnd"/>
      <w:r w:rsidRPr="00BB6527">
        <w:rPr>
          <w:sz w:val="24"/>
          <w:szCs w:val="24"/>
        </w:rPr>
        <w:t xml:space="preserve"> окружная больница им. Каверина В.Ф.».</w:t>
      </w:r>
    </w:p>
    <w:p w:rsidR="00BB6527" w:rsidRPr="00BB6527" w:rsidRDefault="00BB6527" w:rsidP="00BB6527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BB6527">
        <w:rPr>
          <w:sz w:val="24"/>
          <w:szCs w:val="24"/>
        </w:rPr>
        <w:t xml:space="preserve"> Возобновлена услуга водоотведения на основании представления </w:t>
      </w:r>
      <w:proofErr w:type="spellStart"/>
      <w:r w:rsidRPr="00BB6527">
        <w:rPr>
          <w:sz w:val="24"/>
          <w:szCs w:val="24"/>
        </w:rPr>
        <w:t>Шарьинской</w:t>
      </w:r>
      <w:proofErr w:type="spellEnd"/>
      <w:r w:rsidRPr="00BB6527">
        <w:rPr>
          <w:sz w:val="24"/>
          <w:szCs w:val="24"/>
        </w:rPr>
        <w:t xml:space="preserve"> межрайонной прокуратурой от 29.12.2017.</w:t>
      </w:r>
    </w:p>
    <w:p w:rsidR="00BB6527" w:rsidRPr="00BB6527" w:rsidRDefault="00BB6527" w:rsidP="00BB6527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BB6527">
        <w:rPr>
          <w:sz w:val="24"/>
          <w:szCs w:val="24"/>
        </w:rPr>
        <w:t>В нарушение законодательства, все уведомления ООО «</w:t>
      </w:r>
      <w:proofErr w:type="spellStart"/>
      <w:r w:rsidRPr="00BB6527">
        <w:rPr>
          <w:sz w:val="24"/>
          <w:szCs w:val="24"/>
        </w:rPr>
        <w:t>Водоканалсервис</w:t>
      </w:r>
      <w:proofErr w:type="spellEnd"/>
      <w:r w:rsidRPr="00BB6527">
        <w:rPr>
          <w:sz w:val="24"/>
          <w:szCs w:val="24"/>
        </w:rPr>
        <w:t xml:space="preserve">» (от 01.12.2017, от 08.12.2017, от 12.12.2017) содержат формулировку о временном ограничении </w:t>
      </w:r>
      <w:r w:rsidRPr="00BB6527">
        <w:rPr>
          <w:sz w:val="24"/>
          <w:szCs w:val="24"/>
        </w:rPr>
        <w:lastRenderedPageBreak/>
        <w:t>или прекращении водоотведения и не содержат даты окончания ограничения или прекращения, что вызывает неопределенность у потребителя в том, что же конкретно будет осуществлено: водоотведение будет ограничено или прекращено (приостановлено) полностью, на какой срок и когда будет возобновлена подача услуги.</w:t>
      </w:r>
    </w:p>
    <w:p w:rsidR="00BB6527" w:rsidRPr="00711365" w:rsidRDefault="00BB6527" w:rsidP="00BB6527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BB6527">
        <w:rPr>
          <w:sz w:val="24"/>
          <w:szCs w:val="24"/>
        </w:rPr>
        <w:t>В ходе рассмотрения дела также установлено, что ООО «</w:t>
      </w:r>
      <w:proofErr w:type="spellStart"/>
      <w:r w:rsidRPr="00BB6527">
        <w:rPr>
          <w:sz w:val="24"/>
          <w:szCs w:val="24"/>
        </w:rPr>
        <w:t>Водоканалсервис</w:t>
      </w:r>
      <w:proofErr w:type="spellEnd"/>
      <w:r w:rsidRPr="00BB6527">
        <w:rPr>
          <w:sz w:val="24"/>
          <w:szCs w:val="24"/>
        </w:rPr>
        <w:t>» при введении прекращения водоотведения, определил задолженность ОГБУЗ «</w:t>
      </w:r>
      <w:proofErr w:type="spellStart"/>
      <w:r w:rsidRPr="00BB6527">
        <w:rPr>
          <w:sz w:val="24"/>
          <w:szCs w:val="24"/>
        </w:rPr>
        <w:t>Нерехтская</w:t>
      </w:r>
      <w:proofErr w:type="spellEnd"/>
      <w:r w:rsidRPr="00BB6527">
        <w:rPr>
          <w:sz w:val="24"/>
          <w:szCs w:val="24"/>
        </w:rPr>
        <w:t xml:space="preserve"> ЦРБ» за прием сточных вод со сверхнормативным содержанием загрязняющих веществ и за негативное воздействие на работу центральной системы водоотведения, образовавшиеся относительно всех узлов учета</w:t>
      </w:r>
      <w:r w:rsidR="00711365">
        <w:rPr>
          <w:sz w:val="24"/>
          <w:szCs w:val="24"/>
        </w:rPr>
        <w:t>.</w:t>
      </w:r>
    </w:p>
    <w:p w:rsidR="00BB6527" w:rsidRPr="00BB6527" w:rsidRDefault="00BB6527" w:rsidP="00BB6527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Установлено, что с</w:t>
      </w:r>
      <w:r w:rsidRPr="00BB6527">
        <w:rPr>
          <w:sz w:val="24"/>
          <w:szCs w:val="24"/>
        </w:rPr>
        <w:t>порная задолженность учреждения здравоохранения взыскивалась обществом в судебном порядке.</w:t>
      </w:r>
    </w:p>
    <w:p w:rsidR="00BB6527" w:rsidRPr="00BB6527" w:rsidRDefault="00BB6527" w:rsidP="00BB6527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BB6527">
        <w:rPr>
          <w:sz w:val="24"/>
          <w:szCs w:val="24"/>
        </w:rPr>
        <w:t>В результате указанных действий общества была создана угроза ущемления прав и законных интересов ОГБУЗ «</w:t>
      </w:r>
      <w:proofErr w:type="spellStart"/>
      <w:r w:rsidRPr="00BB6527">
        <w:rPr>
          <w:sz w:val="24"/>
          <w:szCs w:val="24"/>
        </w:rPr>
        <w:t>Шарьинская</w:t>
      </w:r>
      <w:proofErr w:type="spellEnd"/>
      <w:r w:rsidRPr="00BB6527">
        <w:rPr>
          <w:sz w:val="24"/>
          <w:szCs w:val="24"/>
        </w:rPr>
        <w:t xml:space="preserve"> окружная больница им. Каверина В.Ф.», а также граждан, получающих государственную услугу в ОГБУЗ «</w:t>
      </w:r>
      <w:proofErr w:type="spellStart"/>
      <w:r w:rsidRPr="00BB6527">
        <w:rPr>
          <w:sz w:val="24"/>
          <w:szCs w:val="24"/>
        </w:rPr>
        <w:t>Шарьинская</w:t>
      </w:r>
      <w:proofErr w:type="spellEnd"/>
      <w:r w:rsidRPr="00BB6527">
        <w:rPr>
          <w:sz w:val="24"/>
          <w:szCs w:val="24"/>
        </w:rPr>
        <w:t xml:space="preserve"> окружная больница им. Каверина В.Ф.» в сфере здравоохранения. </w:t>
      </w:r>
    </w:p>
    <w:p w:rsidR="00BB6527" w:rsidRPr="00BB6527" w:rsidRDefault="00BB6527" w:rsidP="00BB6527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BB6527">
        <w:rPr>
          <w:sz w:val="24"/>
          <w:szCs w:val="24"/>
        </w:rPr>
        <w:t>В здании скорой помощи в круглосуточном режиме работают 14 сотрудников отделения скорой медицинской помощи, в отделении переливания крови присутствует 15-20 человек доноров, работают ежедневно 6 медицинских работников отделения, кроме того, в данном здании размещаются 47 работников администрации больницы. Учреждение осуществляет социально-значимый вид деятельности, отделение скорой медицинской помощи работает в круглосуточном режиме и оказывает экстренную медицинскую помощь жителям.</w:t>
      </w:r>
    </w:p>
    <w:p w:rsidR="00BB6527" w:rsidRDefault="00BB6527" w:rsidP="00BB6527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BB6527">
        <w:rPr>
          <w:sz w:val="24"/>
          <w:szCs w:val="24"/>
        </w:rPr>
        <w:t>ООО «</w:t>
      </w:r>
      <w:proofErr w:type="spellStart"/>
      <w:r w:rsidRPr="00BB6527">
        <w:rPr>
          <w:sz w:val="24"/>
          <w:szCs w:val="24"/>
        </w:rPr>
        <w:t>Водоканалсервис</w:t>
      </w:r>
      <w:proofErr w:type="spellEnd"/>
      <w:r w:rsidRPr="00BB6527">
        <w:rPr>
          <w:sz w:val="24"/>
          <w:szCs w:val="24"/>
        </w:rPr>
        <w:t xml:space="preserve">», защищая свое право на получение образовавшейся (по мнению Общества) задолженности, применило такой способ самозащиты, который привел (мог привести) к ущемлению прав и законных интересов </w:t>
      </w:r>
      <w:proofErr w:type="spellStart"/>
      <w:r w:rsidRPr="00BB6527">
        <w:rPr>
          <w:sz w:val="24"/>
          <w:szCs w:val="24"/>
        </w:rPr>
        <w:t>Шарьинской</w:t>
      </w:r>
      <w:proofErr w:type="spellEnd"/>
      <w:r w:rsidRPr="00BB6527">
        <w:rPr>
          <w:sz w:val="24"/>
          <w:szCs w:val="24"/>
        </w:rPr>
        <w:t xml:space="preserve"> окружной больницы, а также граждан, получающих государственные услуги здравоохранения.</w:t>
      </w:r>
    </w:p>
    <w:p w:rsidR="00BB6527" w:rsidRDefault="00BB6527" w:rsidP="001C5969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</w:p>
    <w:p w:rsidR="00772A09" w:rsidRPr="00772A09" w:rsidRDefault="00772A09" w:rsidP="00772A09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772A09">
        <w:rPr>
          <w:sz w:val="24"/>
          <w:szCs w:val="24"/>
        </w:rPr>
        <w:t xml:space="preserve">Комиссией Костромского УФАС России в действиях Публичного акционерного общества «Костромская сбытовая компания» </w:t>
      </w:r>
      <w:r>
        <w:rPr>
          <w:sz w:val="24"/>
          <w:szCs w:val="24"/>
        </w:rPr>
        <w:t xml:space="preserve">признано </w:t>
      </w:r>
      <w:r w:rsidRPr="00772A09">
        <w:rPr>
          <w:sz w:val="24"/>
          <w:szCs w:val="24"/>
        </w:rPr>
        <w:t>наличие нарушения пункта 4 части 1 статьи 10 Федерального закона от 26.07.2006 г. №135-ФЗ «О защите конкуренции», выразившегося в направлении уведомлений о планируемом введении ограничения подачи электрической энергии: от 13.12.2016 г. исх.№835 (в адрес Муниципального унитарного предприятия «</w:t>
      </w:r>
      <w:proofErr w:type="spellStart"/>
      <w:r w:rsidRPr="00772A09">
        <w:rPr>
          <w:sz w:val="24"/>
          <w:szCs w:val="24"/>
        </w:rPr>
        <w:t>Теплоэнерго</w:t>
      </w:r>
      <w:proofErr w:type="spellEnd"/>
      <w:r w:rsidRPr="00772A09">
        <w:rPr>
          <w:sz w:val="24"/>
          <w:szCs w:val="24"/>
        </w:rPr>
        <w:t>»); от 29.12.2016 г. исх.№877 (в адрес Муниципального унитарного предприятия «</w:t>
      </w:r>
      <w:proofErr w:type="spellStart"/>
      <w:r w:rsidRPr="00772A09">
        <w:rPr>
          <w:sz w:val="24"/>
          <w:szCs w:val="24"/>
        </w:rPr>
        <w:t>Теплоэнерго</w:t>
      </w:r>
      <w:proofErr w:type="spellEnd"/>
      <w:r w:rsidRPr="00772A09">
        <w:rPr>
          <w:sz w:val="24"/>
          <w:szCs w:val="24"/>
        </w:rPr>
        <w:t>»); от 12.01.2017 г. исх.№16 (в адрес Муниципального унитарного предприятия «</w:t>
      </w:r>
      <w:proofErr w:type="spellStart"/>
      <w:r w:rsidRPr="00772A09">
        <w:rPr>
          <w:sz w:val="24"/>
          <w:szCs w:val="24"/>
        </w:rPr>
        <w:t>Теплоэнерго</w:t>
      </w:r>
      <w:proofErr w:type="spellEnd"/>
      <w:r w:rsidRPr="00772A09">
        <w:rPr>
          <w:sz w:val="24"/>
          <w:szCs w:val="24"/>
        </w:rPr>
        <w:t>») в отношении объектов Муниципального унитарного предприятия «</w:t>
      </w:r>
      <w:proofErr w:type="spellStart"/>
      <w:r w:rsidRPr="00772A09">
        <w:rPr>
          <w:sz w:val="24"/>
          <w:szCs w:val="24"/>
        </w:rPr>
        <w:t>Теплоэнерго</w:t>
      </w:r>
      <w:proofErr w:type="spellEnd"/>
      <w:r w:rsidRPr="00772A09">
        <w:rPr>
          <w:sz w:val="24"/>
          <w:szCs w:val="24"/>
        </w:rPr>
        <w:t>» по договору энергоснабжения №577 от 01.01.2007 г., в отсутствие подписанных с потребителем актов согласования технологической и аварийной брони, с нарушением порядка введения частичного ограничения потребления электрической энергии в отношении Муниципального унитарного предприятия «</w:t>
      </w:r>
      <w:proofErr w:type="spellStart"/>
      <w:r w:rsidRPr="00772A09">
        <w:rPr>
          <w:sz w:val="24"/>
          <w:szCs w:val="24"/>
        </w:rPr>
        <w:t>Теплоэнерго</w:t>
      </w:r>
      <w:proofErr w:type="spellEnd"/>
      <w:r w:rsidRPr="00772A09">
        <w:rPr>
          <w:sz w:val="24"/>
          <w:szCs w:val="24"/>
        </w:rPr>
        <w:t>», установленного законодательством, в том числе Правилами полного и (или) частичного ограничения режима потребления электрической энергии, утвержденными постановлением Правительства РФ от 04.05.2012 г. №442,</w:t>
      </w:r>
    </w:p>
    <w:p w:rsidR="001C5969" w:rsidRDefault="00772A09" w:rsidP="00772A09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772A09">
        <w:rPr>
          <w:sz w:val="24"/>
          <w:szCs w:val="24"/>
        </w:rPr>
        <w:t>результатом которых явилось необоснованное введение полного ограничения режима потребления электроэнергии в отношении Муниципального унитарного предприятия «</w:t>
      </w:r>
      <w:proofErr w:type="spellStart"/>
      <w:r w:rsidRPr="00772A09">
        <w:rPr>
          <w:sz w:val="24"/>
          <w:szCs w:val="24"/>
        </w:rPr>
        <w:t>Теплоэнерго</w:t>
      </w:r>
      <w:proofErr w:type="spellEnd"/>
      <w:r w:rsidRPr="00772A09">
        <w:rPr>
          <w:sz w:val="24"/>
          <w:szCs w:val="24"/>
        </w:rPr>
        <w:t>», что привело (могло привести) к ущемлению прав и законных интересов Муниципального унитарного предприятия «</w:t>
      </w:r>
      <w:proofErr w:type="spellStart"/>
      <w:r w:rsidRPr="00772A09">
        <w:rPr>
          <w:sz w:val="24"/>
          <w:szCs w:val="24"/>
        </w:rPr>
        <w:t>Теплоэнерго</w:t>
      </w:r>
      <w:proofErr w:type="spellEnd"/>
      <w:r w:rsidRPr="00772A09">
        <w:rPr>
          <w:sz w:val="24"/>
          <w:szCs w:val="24"/>
        </w:rPr>
        <w:t xml:space="preserve">» и неопределенного круга </w:t>
      </w:r>
      <w:proofErr w:type="gramStart"/>
      <w:r w:rsidR="0005515A">
        <w:rPr>
          <w:sz w:val="24"/>
          <w:szCs w:val="24"/>
        </w:rPr>
        <w:t>потребителей</w:t>
      </w:r>
      <w:proofErr w:type="gramEnd"/>
      <w:r w:rsidRPr="00772A09">
        <w:rPr>
          <w:sz w:val="24"/>
          <w:szCs w:val="24"/>
        </w:rPr>
        <w:t xml:space="preserve"> оказываемых предприятием коммунальных услуг, добросовестно их оплачивающих.</w:t>
      </w:r>
    </w:p>
    <w:p w:rsidR="00BB6527" w:rsidRDefault="004B6798" w:rsidP="00772A09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4B6798">
        <w:rPr>
          <w:sz w:val="24"/>
          <w:szCs w:val="24"/>
        </w:rPr>
        <w:t xml:space="preserve"> силу пункта 1 части 1 статьи 5 Закона о защите конкуренции, ПАО «КСК» занимает доминирующее положение на розничном рынке электрической энергии на территории Костромской области.</w:t>
      </w:r>
    </w:p>
    <w:p w:rsidR="004B6798" w:rsidRPr="004B6798" w:rsidRDefault="004B6798" w:rsidP="004B6798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4B6798">
        <w:rPr>
          <w:sz w:val="24"/>
          <w:szCs w:val="24"/>
        </w:rPr>
        <w:t>МУП «</w:t>
      </w:r>
      <w:proofErr w:type="spellStart"/>
      <w:r w:rsidRPr="004B6798">
        <w:rPr>
          <w:sz w:val="24"/>
          <w:szCs w:val="24"/>
        </w:rPr>
        <w:t>Теплоэнерго</w:t>
      </w:r>
      <w:proofErr w:type="spellEnd"/>
      <w:r w:rsidRPr="004B6798">
        <w:rPr>
          <w:sz w:val="24"/>
          <w:szCs w:val="24"/>
        </w:rPr>
        <w:t xml:space="preserve">» оказывает услуги централизованного водоснабжения, водоотведения и теплоснабжения учреждениям здравоохранения, учреждениям образования, детским садам, учреждениям культуры и спорта, почтовым отделениям, отделениям Сбербанка, магазинам на территории </w:t>
      </w:r>
      <w:proofErr w:type="spellStart"/>
      <w:r w:rsidRPr="004B6798">
        <w:rPr>
          <w:sz w:val="24"/>
          <w:szCs w:val="24"/>
        </w:rPr>
        <w:t>п.Антропово</w:t>
      </w:r>
      <w:proofErr w:type="spellEnd"/>
      <w:r w:rsidRPr="004B6798">
        <w:rPr>
          <w:sz w:val="24"/>
          <w:szCs w:val="24"/>
        </w:rPr>
        <w:t xml:space="preserve"> </w:t>
      </w:r>
      <w:proofErr w:type="spellStart"/>
      <w:r w:rsidRPr="004B6798">
        <w:rPr>
          <w:sz w:val="24"/>
          <w:szCs w:val="24"/>
        </w:rPr>
        <w:t>Антроповского</w:t>
      </w:r>
      <w:proofErr w:type="spellEnd"/>
      <w:r w:rsidRPr="004B6798">
        <w:rPr>
          <w:sz w:val="24"/>
          <w:szCs w:val="24"/>
        </w:rPr>
        <w:t xml:space="preserve"> района. Потребителями услуг централизованного водоснабжения и водоотведения являются около 4000 жителей района. Предприятие является единственным в районе оказывающим данную услугу. Соответственно, ограничение или прекращение энергоснабжения может привести к возникновению угрозы жизни и здоровью людей.</w:t>
      </w:r>
    </w:p>
    <w:p w:rsidR="004B6798" w:rsidRDefault="004B6798" w:rsidP="004B6798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 w:rsidRPr="004B6798">
        <w:rPr>
          <w:sz w:val="24"/>
          <w:szCs w:val="24"/>
        </w:rPr>
        <w:t>Пункт 18 Правил №442 предусматривает, что в отношении объектов водоснабжения может быть введено лишь частичное ограничение режима потребления электроэнергии. При этом возможность введения частичного ограничения режима энергопотребления таких объектов ставится в зависимость от наличия согласованного уровня аварийной брони, ниже которого частичное ограничение вводить недопустимо.</w:t>
      </w:r>
    </w:p>
    <w:p w:rsidR="004B6798" w:rsidRDefault="004B6798" w:rsidP="004B6798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4B6798">
        <w:rPr>
          <w:sz w:val="24"/>
          <w:szCs w:val="24"/>
        </w:rPr>
        <w:t xml:space="preserve"> МУП «</w:t>
      </w:r>
      <w:proofErr w:type="spellStart"/>
      <w:r w:rsidRPr="004B6798">
        <w:rPr>
          <w:sz w:val="24"/>
          <w:szCs w:val="24"/>
        </w:rPr>
        <w:t>Теплоэнерго</w:t>
      </w:r>
      <w:proofErr w:type="spellEnd"/>
      <w:r w:rsidRPr="004B6798">
        <w:rPr>
          <w:sz w:val="24"/>
          <w:szCs w:val="24"/>
        </w:rPr>
        <w:t>» распространяется императивный запрет на введение режима ограничения энергоснабжения ниже уровня согласованной величины (аварийной брони).</w:t>
      </w:r>
    </w:p>
    <w:p w:rsidR="004B6798" w:rsidRPr="004B6798" w:rsidRDefault="004B6798" w:rsidP="004B6798">
      <w:pPr>
        <w:autoSpaceDE w:val="0"/>
        <w:autoSpaceDN w:val="0"/>
        <w:adjustRightInd w:val="0"/>
        <w:ind w:right="-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B6798">
        <w:rPr>
          <w:sz w:val="24"/>
          <w:szCs w:val="24"/>
        </w:rPr>
        <w:t xml:space="preserve"> отношении Предприятия величина аварийной брони не определена, акт согласования аварийной брони отсутствует.</w:t>
      </w:r>
    </w:p>
    <w:p w:rsidR="005402E9" w:rsidRDefault="004B6798" w:rsidP="000B28B8">
      <w:pPr>
        <w:ind w:firstLine="709"/>
        <w:jc w:val="both"/>
        <w:rPr>
          <w:sz w:val="24"/>
          <w:szCs w:val="24"/>
        </w:rPr>
      </w:pPr>
      <w:r w:rsidRPr="004B6798">
        <w:rPr>
          <w:sz w:val="24"/>
          <w:szCs w:val="24"/>
        </w:rPr>
        <w:t>Общество, зная об отсутствии у МУП «</w:t>
      </w:r>
      <w:proofErr w:type="spellStart"/>
      <w:r w:rsidRPr="004B6798">
        <w:rPr>
          <w:sz w:val="24"/>
          <w:szCs w:val="24"/>
        </w:rPr>
        <w:t>Теплоэнерго</w:t>
      </w:r>
      <w:proofErr w:type="spellEnd"/>
      <w:r w:rsidRPr="004B6798">
        <w:rPr>
          <w:sz w:val="24"/>
          <w:szCs w:val="24"/>
        </w:rPr>
        <w:t>» акта аварийной брони энергопотребления, осуществило полное ограничение энергопотребления в административном здании Предприятия, гараже и кабинете приема платежей.</w:t>
      </w:r>
    </w:p>
    <w:p w:rsidR="00DF48B1" w:rsidRPr="00DF48B1" w:rsidRDefault="00DF48B1" w:rsidP="00DF48B1">
      <w:pPr>
        <w:ind w:firstLine="709"/>
        <w:jc w:val="both"/>
        <w:rPr>
          <w:sz w:val="24"/>
          <w:szCs w:val="24"/>
        </w:rPr>
      </w:pPr>
      <w:r w:rsidRPr="00DF48B1">
        <w:rPr>
          <w:sz w:val="24"/>
          <w:szCs w:val="24"/>
        </w:rPr>
        <w:t>Направленное в адрес Предприятия первоначальное уведомление о планируемом введении ограничения подачи электрической энергии не содержало всей необходимой информации, что обязательна для указания в нем согласно требований законодательства об электроэнергетике (Правил №442).</w:t>
      </w:r>
    </w:p>
    <w:p w:rsidR="004B6798" w:rsidRPr="00DF48B1" w:rsidRDefault="004B6798" w:rsidP="004B6798">
      <w:pPr>
        <w:ind w:firstLine="709"/>
        <w:jc w:val="both"/>
        <w:rPr>
          <w:sz w:val="24"/>
          <w:szCs w:val="24"/>
        </w:rPr>
      </w:pPr>
      <w:r w:rsidRPr="00DF48B1">
        <w:rPr>
          <w:sz w:val="24"/>
          <w:szCs w:val="24"/>
        </w:rPr>
        <w:t xml:space="preserve">Несоблюдение ПАО «КСК» условий порядка введения ограничения потребления электрической </w:t>
      </w:r>
      <w:r w:rsidR="00BC6B0A">
        <w:rPr>
          <w:sz w:val="24"/>
          <w:szCs w:val="24"/>
        </w:rPr>
        <w:t>энергии в отношении Предприятия</w:t>
      </w:r>
      <w:r w:rsidRPr="00DF48B1">
        <w:rPr>
          <w:sz w:val="24"/>
          <w:szCs w:val="24"/>
        </w:rPr>
        <w:t xml:space="preserve"> не только ставит под угрозу право добросовестных потребителей </w:t>
      </w:r>
      <w:proofErr w:type="spellStart"/>
      <w:r w:rsidRPr="00DF48B1">
        <w:rPr>
          <w:sz w:val="24"/>
          <w:szCs w:val="24"/>
        </w:rPr>
        <w:t>Антроповского</w:t>
      </w:r>
      <w:proofErr w:type="spellEnd"/>
      <w:r w:rsidRPr="00DF48B1">
        <w:rPr>
          <w:sz w:val="24"/>
          <w:szCs w:val="24"/>
        </w:rPr>
        <w:t xml:space="preserve"> района Костромской области на получение коммунальных ресурсов, гарантированного вышеприведенными нормами действующего законодательства, но и нарушает принцип соблюдения баланса экономических интересов поставщиков и потребителей электрической энергии, который закреплен в пункте 1 статьи 6 Закона об электроэнергетике.</w:t>
      </w:r>
    </w:p>
    <w:p w:rsidR="004B6798" w:rsidRDefault="004B6798" w:rsidP="000B28B8">
      <w:pPr>
        <w:ind w:firstLine="709"/>
        <w:jc w:val="both"/>
        <w:rPr>
          <w:b/>
          <w:sz w:val="24"/>
          <w:szCs w:val="24"/>
        </w:rPr>
      </w:pPr>
    </w:p>
    <w:p w:rsidR="00700B25" w:rsidRPr="001203CF" w:rsidRDefault="005B246F" w:rsidP="000B28B8">
      <w:pPr>
        <w:pStyle w:val="3"/>
        <w:widowControl w:val="0"/>
        <w:tabs>
          <w:tab w:val="clear" w:pos="6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E17490" w:rsidRPr="001203CF">
        <w:rPr>
          <w:sz w:val="24"/>
          <w:szCs w:val="24"/>
        </w:rPr>
        <w:t>.1.</w:t>
      </w:r>
      <w:r w:rsidR="00DF48B1">
        <w:rPr>
          <w:sz w:val="24"/>
          <w:szCs w:val="24"/>
        </w:rPr>
        <w:t>2</w:t>
      </w:r>
      <w:r w:rsidR="00E17490" w:rsidRPr="001203CF">
        <w:rPr>
          <w:sz w:val="24"/>
          <w:szCs w:val="24"/>
        </w:rPr>
        <w:t>.</w:t>
      </w:r>
      <w:r w:rsidR="000B28B8" w:rsidRPr="000B28B8">
        <w:rPr>
          <w:sz w:val="24"/>
          <w:szCs w:val="24"/>
        </w:rPr>
        <w:t xml:space="preserve">   </w:t>
      </w:r>
      <w:r w:rsidR="00700B25" w:rsidRPr="001203CF">
        <w:rPr>
          <w:sz w:val="24"/>
          <w:szCs w:val="24"/>
        </w:rPr>
        <w:t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15 Закона о защите конкуренции)</w:t>
      </w:r>
    </w:p>
    <w:p w:rsidR="00AF384B" w:rsidRPr="00663AF2" w:rsidRDefault="00AF384B" w:rsidP="00AF384B">
      <w:pPr>
        <w:pStyle w:val="a9"/>
        <w:widowControl w:val="0"/>
        <w:rPr>
          <w:sz w:val="24"/>
          <w:szCs w:val="24"/>
        </w:rPr>
      </w:pPr>
    </w:p>
    <w:p w:rsidR="00663AF2" w:rsidRDefault="00AF384B" w:rsidP="00663AF2">
      <w:pPr>
        <w:pStyle w:val="a9"/>
        <w:widowControl w:val="0"/>
        <w:rPr>
          <w:sz w:val="24"/>
          <w:szCs w:val="24"/>
        </w:rPr>
      </w:pPr>
      <w:r w:rsidRPr="00663AF2">
        <w:rPr>
          <w:sz w:val="24"/>
          <w:szCs w:val="24"/>
        </w:rPr>
        <w:t>Управлением выдано предупреждение</w:t>
      </w:r>
      <w:r w:rsidR="00663AF2" w:rsidRPr="00663AF2">
        <w:rPr>
          <w:sz w:val="24"/>
          <w:szCs w:val="24"/>
        </w:rPr>
        <w:t xml:space="preserve"> Администрации </w:t>
      </w:r>
      <w:proofErr w:type="spellStart"/>
      <w:r w:rsidR="00663AF2" w:rsidRPr="00663AF2">
        <w:rPr>
          <w:sz w:val="24"/>
          <w:szCs w:val="24"/>
        </w:rPr>
        <w:t>Шунгенского</w:t>
      </w:r>
      <w:proofErr w:type="spellEnd"/>
      <w:r w:rsidR="00663AF2" w:rsidRPr="00663AF2">
        <w:rPr>
          <w:sz w:val="24"/>
          <w:szCs w:val="24"/>
        </w:rPr>
        <w:t xml:space="preserve"> сельского поселения </w:t>
      </w:r>
      <w:r w:rsidR="00663AF2">
        <w:rPr>
          <w:sz w:val="24"/>
          <w:szCs w:val="24"/>
        </w:rPr>
        <w:t xml:space="preserve">по </w:t>
      </w:r>
      <w:r w:rsidR="00663AF2" w:rsidRPr="00663AF2">
        <w:rPr>
          <w:sz w:val="24"/>
          <w:szCs w:val="24"/>
        </w:rPr>
        <w:t>признак</w:t>
      </w:r>
      <w:r w:rsidR="00663AF2">
        <w:rPr>
          <w:sz w:val="24"/>
          <w:szCs w:val="24"/>
        </w:rPr>
        <w:t>ам</w:t>
      </w:r>
      <w:r w:rsidR="00663AF2" w:rsidRPr="00663AF2">
        <w:rPr>
          <w:sz w:val="24"/>
          <w:szCs w:val="24"/>
        </w:rPr>
        <w:t xml:space="preserve"> нарушения части 1 статьи 15 Закона о защите конкуренции, выразившегося в передаче имущества, находящегося в муниципальной собственности </w:t>
      </w:r>
      <w:proofErr w:type="spellStart"/>
      <w:r w:rsidR="00663AF2" w:rsidRPr="00663AF2">
        <w:rPr>
          <w:sz w:val="24"/>
          <w:szCs w:val="24"/>
        </w:rPr>
        <w:t>Шунгенского</w:t>
      </w:r>
      <w:proofErr w:type="spellEnd"/>
      <w:r w:rsidR="00663AF2" w:rsidRPr="00663AF2">
        <w:rPr>
          <w:sz w:val="24"/>
          <w:szCs w:val="24"/>
        </w:rPr>
        <w:t xml:space="preserve"> сельского поселения, ООО «</w:t>
      </w:r>
      <w:proofErr w:type="spellStart"/>
      <w:r w:rsidR="00663AF2" w:rsidRPr="00663AF2">
        <w:rPr>
          <w:sz w:val="24"/>
          <w:szCs w:val="24"/>
        </w:rPr>
        <w:t>Шунгенское</w:t>
      </w:r>
      <w:proofErr w:type="spellEnd"/>
      <w:r w:rsidR="00663AF2" w:rsidRPr="00663AF2">
        <w:rPr>
          <w:sz w:val="24"/>
          <w:szCs w:val="24"/>
        </w:rPr>
        <w:t xml:space="preserve">» по договору о передаче в аренду имущества коммунального назначения от 22.11.2017 с нарушением требований, предусмотренных положениями ч. 1. 2.6. 8 ст. 41.1 Закона о водоснабжении и водоотведении, ч. 1 ст. 13 Федерального закона от 21.07.2005 № 115-ФЗ «О концессионных </w:t>
      </w:r>
      <w:r w:rsidR="00663AF2" w:rsidRPr="00663AF2">
        <w:rPr>
          <w:sz w:val="24"/>
          <w:szCs w:val="24"/>
        </w:rPr>
        <w:lastRenderedPageBreak/>
        <w:t>соглашениях», что привело (могло привести) к недопущению, ограничению, устранению конкуренции</w:t>
      </w:r>
      <w:r w:rsidR="00663AF2">
        <w:rPr>
          <w:sz w:val="24"/>
          <w:szCs w:val="24"/>
        </w:rPr>
        <w:t xml:space="preserve">. Согласно предупреждения </w:t>
      </w:r>
      <w:r w:rsidR="00663AF2" w:rsidRPr="00663AF2">
        <w:rPr>
          <w:sz w:val="24"/>
          <w:szCs w:val="24"/>
        </w:rPr>
        <w:t>Управлени</w:t>
      </w:r>
      <w:r w:rsidR="00663AF2">
        <w:rPr>
          <w:sz w:val="24"/>
          <w:szCs w:val="24"/>
        </w:rPr>
        <w:t>я</w:t>
      </w:r>
      <w:r w:rsidR="00663AF2" w:rsidRPr="00663AF2">
        <w:rPr>
          <w:sz w:val="24"/>
          <w:szCs w:val="24"/>
        </w:rPr>
        <w:t xml:space="preserve"> Федеральной антимонопольной службы по Костромской облает на основании статьи 39.1 Закона о защите конкуренции </w:t>
      </w:r>
      <w:r w:rsidR="00663AF2">
        <w:rPr>
          <w:sz w:val="24"/>
          <w:szCs w:val="24"/>
        </w:rPr>
        <w:t xml:space="preserve">Администрации в установленные сроки необходимо </w:t>
      </w:r>
      <w:r w:rsidR="00663AF2" w:rsidRPr="00663AF2">
        <w:rPr>
          <w:sz w:val="24"/>
          <w:szCs w:val="24"/>
        </w:rPr>
        <w:t xml:space="preserve"> принять меры, направленные на расторжение договора о передаче в аренду имущества коммунального назначения от 22.11.2017 - объектов системы водоснабжения и </w:t>
      </w:r>
      <w:r w:rsidR="0005515A" w:rsidRPr="00663AF2">
        <w:rPr>
          <w:sz w:val="24"/>
          <w:szCs w:val="24"/>
        </w:rPr>
        <w:t>водоотведения</w:t>
      </w:r>
      <w:r w:rsidR="00663AF2" w:rsidRPr="00663AF2">
        <w:rPr>
          <w:sz w:val="24"/>
          <w:szCs w:val="24"/>
        </w:rPr>
        <w:t xml:space="preserve"> указанных в приложении к данному договору, находящегося в муниципальной собственности </w:t>
      </w:r>
      <w:proofErr w:type="spellStart"/>
      <w:r w:rsidR="00663AF2" w:rsidRPr="00663AF2">
        <w:rPr>
          <w:sz w:val="24"/>
          <w:szCs w:val="24"/>
        </w:rPr>
        <w:t>Шунгенского</w:t>
      </w:r>
      <w:proofErr w:type="spellEnd"/>
      <w:r w:rsidR="00663AF2" w:rsidRPr="00663AF2">
        <w:rPr>
          <w:sz w:val="24"/>
          <w:szCs w:val="24"/>
        </w:rPr>
        <w:t xml:space="preserve"> сельского поселения</w:t>
      </w:r>
      <w:r w:rsidR="00663AF2">
        <w:rPr>
          <w:sz w:val="24"/>
          <w:szCs w:val="24"/>
        </w:rPr>
        <w:t xml:space="preserve">, </w:t>
      </w:r>
      <w:r w:rsidR="00663AF2" w:rsidRPr="00663AF2">
        <w:rPr>
          <w:sz w:val="24"/>
          <w:szCs w:val="24"/>
        </w:rPr>
        <w:t>принять меры, направленные на возврат муниципального имущества, переданного по от 22.11.2017 г. в муниципальную казну.</w:t>
      </w:r>
    </w:p>
    <w:p w:rsidR="00663AF2" w:rsidRPr="00663AF2" w:rsidRDefault="00463F7D" w:rsidP="00663AF2">
      <w:pPr>
        <w:pStyle w:val="a9"/>
        <w:widowControl w:val="0"/>
        <w:rPr>
          <w:sz w:val="24"/>
          <w:szCs w:val="24"/>
        </w:rPr>
      </w:pPr>
      <w:r>
        <w:rPr>
          <w:sz w:val="24"/>
          <w:szCs w:val="24"/>
        </w:rPr>
        <w:t>На основании материалов проверки установлено</w:t>
      </w:r>
      <w:r w:rsidRPr="00463F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 в нарушение приведенного законодательства, </w:t>
      </w:r>
      <w:r w:rsidRPr="00463F7D">
        <w:rPr>
          <w:sz w:val="24"/>
          <w:szCs w:val="24"/>
        </w:rPr>
        <w:t xml:space="preserve">имущество Администрацией </w:t>
      </w:r>
      <w:proofErr w:type="spellStart"/>
      <w:r w:rsidRPr="00463F7D">
        <w:rPr>
          <w:sz w:val="24"/>
          <w:szCs w:val="24"/>
        </w:rPr>
        <w:t>Шунгенского</w:t>
      </w:r>
      <w:proofErr w:type="spellEnd"/>
      <w:r w:rsidRPr="00463F7D">
        <w:rPr>
          <w:sz w:val="24"/>
          <w:szCs w:val="24"/>
        </w:rPr>
        <w:t xml:space="preserve"> сельского поселения Костромского муниципального района Костромской области было передано по договору о передаче в аренду имущества коммунального назначения от 22.11.2017 г. ООО «</w:t>
      </w:r>
      <w:proofErr w:type="spellStart"/>
      <w:r w:rsidRPr="00463F7D">
        <w:rPr>
          <w:sz w:val="24"/>
          <w:szCs w:val="24"/>
        </w:rPr>
        <w:t>Шунгснское</w:t>
      </w:r>
      <w:proofErr w:type="spellEnd"/>
      <w:r w:rsidRPr="00463F7D">
        <w:rPr>
          <w:sz w:val="24"/>
          <w:szCs w:val="24"/>
        </w:rPr>
        <w:t>» без проведения торгов.</w:t>
      </w:r>
    </w:p>
    <w:p w:rsidR="00663AF2" w:rsidRDefault="00463F7D" w:rsidP="00AF384B">
      <w:pPr>
        <w:pStyle w:val="a9"/>
        <w:widowControl w:val="0"/>
        <w:rPr>
          <w:sz w:val="24"/>
          <w:szCs w:val="24"/>
        </w:rPr>
      </w:pPr>
      <w:r w:rsidRPr="00463F7D">
        <w:rPr>
          <w:sz w:val="24"/>
          <w:szCs w:val="24"/>
        </w:rPr>
        <w:t xml:space="preserve">Срок эксплуатации </w:t>
      </w:r>
      <w:r>
        <w:rPr>
          <w:sz w:val="24"/>
          <w:szCs w:val="24"/>
        </w:rPr>
        <w:t xml:space="preserve">указанных в предупреждении </w:t>
      </w:r>
      <w:r w:rsidRPr="00463F7D">
        <w:rPr>
          <w:sz w:val="24"/>
          <w:szCs w:val="24"/>
        </w:rPr>
        <w:t>объектов муниципального имуществ</w:t>
      </w:r>
      <w:r>
        <w:rPr>
          <w:sz w:val="24"/>
          <w:szCs w:val="24"/>
        </w:rPr>
        <w:t xml:space="preserve">а, переданного по договору, </w:t>
      </w:r>
      <w:r w:rsidRPr="00463F7D">
        <w:rPr>
          <w:sz w:val="24"/>
          <w:szCs w:val="24"/>
        </w:rPr>
        <w:t xml:space="preserve">превышает пять лет, а дата ввода в эксплуатацию остального имущества не может быть определена. Таким образом, указанное муниципальное имущество могло быть передано хозяйствующему субъекту </w:t>
      </w:r>
      <w:r>
        <w:rPr>
          <w:sz w:val="24"/>
          <w:szCs w:val="24"/>
        </w:rPr>
        <w:t xml:space="preserve">по результатам проведения торгов </w:t>
      </w:r>
      <w:r w:rsidRPr="00463F7D">
        <w:rPr>
          <w:sz w:val="24"/>
          <w:szCs w:val="24"/>
        </w:rPr>
        <w:t>не по договору аренды, а на основании концессионного соглашения.</w:t>
      </w:r>
      <w:r>
        <w:rPr>
          <w:sz w:val="24"/>
          <w:szCs w:val="24"/>
        </w:rPr>
        <w:t xml:space="preserve"> </w:t>
      </w:r>
    </w:p>
    <w:p w:rsidR="00463F7D" w:rsidRPr="00663AF2" w:rsidRDefault="00463F7D" w:rsidP="00AF384B">
      <w:pPr>
        <w:pStyle w:val="a9"/>
        <w:widowControl w:val="0"/>
        <w:rPr>
          <w:sz w:val="24"/>
          <w:szCs w:val="24"/>
        </w:rPr>
      </w:pPr>
    </w:p>
    <w:p w:rsidR="00700B25" w:rsidRPr="00FE2378" w:rsidRDefault="00F11CF9" w:rsidP="000B28B8">
      <w:pPr>
        <w:pStyle w:val="3"/>
        <w:widowControl w:val="0"/>
        <w:tabs>
          <w:tab w:val="clear" w:pos="643"/>
        </w:tabs>
        <w:ind w:left="0" w:firstLine="709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07694F" w:rsidRPr="001203CF">
        <w:rPr>
          <w:sz w:val="24"/>
          <w:szCs w:val="24"/>
        </w:rPr>
        <w:t>.1.</w:t>
      </w:r>
      <w:r w:rsidR="00AF17CC">
        <w:rPr>
          <w:sz w:val="24"/>
          <w:szCs w:val="24"/>
        </w:rPr>
        <w:t>3</w:t>
      </w:r>
      <w:r w:rsidR="000B1C00">
        <w:rPr>
          <w:sz w:val="24"/>
          <w:szCs w:val="24"/>
        </w:rPr>
        <w:t xml:space="preserve"> </w:t>
      </w:r>
      <w:r w:rsidR="00700B25" w:rsidRPr="001203CF">
        <w:rPr>
          <w:sz w:val="24"/>
          <w:szCs w:val="24"/>
        </w:rPr>
        <w:t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 (Статья 18</w:t>
      </w:r>
      <w:r w:rsidR="00700B25" w:rsidRPr="001203CF">
        <w:rPr>
          <w:sz w:val="24"/>
          <w:szCs w:val="24"/>
          <w:vertAlign w:val="superscript"/>
        </w:rPr>
        <w:t xml:space="preserve">1 </w:t>
      </w:r>
      <w:r w:rsidR="00700B25" w:rsidRPr="001203CF">
        <w:rPr>
          <w:sz w:val="24"/>
          <w:szCs w:val="24"/>
        </w:rPr>
        <w:t xml:space="preserve">Закона о </w:t>
      </w:r>
      <w:r w:rsidR="00700B25" w:rsidRPr="00FE2378">
        <w:rPr>
          <w:sz w:val="24"/>
          <w:szCs w:val="24"/>
        </w:rPr>
        <w:t>защите конкуренции</w:t>
      </w:r>
      <w:r w:rsidR="00700B25" w:rsidRPr="00FE2378">
        <w:rPr>
          <w:i/>
          <w:sz w:val="24"/>
          <w:szCs w:val="24"/>
        </w:rPr>
        <w:t>)</w:t>
      </w:r>
    </w:p>
    <w:p w:rsidR="00700B25" w:rsidRDefault="00700B25" w:rsidP="000B28B8">
      <w:pPr>
        <w:pStyle w:val="Textbody"/>
        <w:spacing w:after="0"/>
        <w:ind w:firstLine="709"/>
        <w:jc w:val="both"/>
      </w:pPr>
    </w:p>
    <w:p w:rsidR="007354FC" w:rsidRDefault="007354FC" w:rsidP="004C555A">
      <w:pPr>
        <w:pStyle w:val="Textbody"/>
        <w:spacing w:after="0"/>
        <w:ind w:firstLine="709"/>
        <w:jc w:val="both"/>
      </w:pPr>
      <w:r>
        <w:t>Решение</w:t>
      </w:r>
      <w:r w:rsidR="004C555A">
        <w:t>м</w:t>
      </w:r>
      <w:r>
        <w:t xml:space="preserve"> по делу </w:t>
      </w:r>
      <w:r w:rsidRPr="007354FC">
        <w:t>№ 04-41/2018</w:t>
      </w:r>
      <w:r>
        <w:t xml:space="preserve"> Комиссия Костромского УФАС России признала жалобу Общества с ограниченной ответственностью «Волго-вятские коммунальные системы» на действия организатора торгов – Комитет по управлению муниципальным имуществом администрации городского округа город Шарья Костромской области (номер извещения на сайте https://torgi.gov.ru/ - 291217/0548898/01 (дата публикации – 18.01.2018 г), частично обоснованной.</w:t>
      </w:r>
      <w:r w:rsidR="00AA383E">
        <w:t xml:space="preserve"> Организатору торгов выдано предписание </w:t>
      </w:r>
      <w:r>
        <w:t>об аннулировании торгов (Открытого конкурса на право заключения концессионного соглашения в отношении системы коммунальной инфраструктуры (энергетический производственно-технологический комплекс тепловой электрической станции (ТЭС) «</w:t>
      </w:r>
      <w:proofErr w:type="spellStart"/>
      <w:r>
        <w:t>Шарьинская</w:t>
      </w:r>
      <w:proofErr w:type="spellEnd"/>
      <w:r>
        <w:t xml:space="preserve"> ТЭЦ» с </w:t>
      </w:r>
      <w:proofErr w:type="spellStart"/>
      <w:r>
        <w:t>теплосетевым</w:t>
      </w:r>
      <w:proofErr w:type="spellEnd"/>
      <w:r>
        <w:t xml:space="preserve"> хозяйством), номер извещения на сайте https://torgi.gov.ru/ - 291217/0548898/01 (дата публикации – 18.01.2018 г)</w:t>
      </w:r>
      <w:r w:rsidR="00826C2A">
        <w:t xml:space="preserve">, в том числе об отмене </w:t>
      </w:r>
      <w:r>
        <w:t>протоколов, составленных в ходе его проведения.</w:t>
      </w:r>
    </w:p>
    <w:p w:rsidR="007354FC" w:rsidRDefault="00A711EE" w:rsidP="004C555A">
      <w:pPr>
        <w:pStyle w:val="Textbody"/>
        <w:spacing w:after="0"/>
        <w:ind w:firstLine="709"/>
        <w:jc w:val="both"/>
      </w:pPr>
      <w:r>
        <w:t xml:space="preserve">Комиссией Костромского УФАС России при рассмотрении дела установлены несоответствия в документации по торгам по </w:t>
      </w:r>
      <w:r w:rsidRPr="00A711EE">
        <w:t>объем</w:t>
      </w:r>
      <w:r>
        <w:t>ам</w:t>
      </w:r>
      <w:r w:rsidRPr="00A711EE">
        <w:t xml:space="preserve"> финансирования строительства, реконструкции и технического перевооружения источников те</w:t>
      </w:r>
      <w:r>
        <w:t xml:space="preserve">пловой энергии и тепловых сетей, разбивке платы </w:t>
      </w:r>
      <w:proofErr w:type="spellStart"/>
      <w:r>
        <w:t>Концендента</w:t>
      </w:r>
      <w:proofErr w:type="spellEnd"/>
      <w:r>
        <w:t>. Комиссия пришла к выводу, что указанные несоответствия создают неопределенность для участников торгов, могут нарушить их права в части оформления конкурсного предложения.</w:t>
      </w:r>
    </w:p>
    <w:p w:rsidR="00E35A6F" w:rsidRDefault="00E35A6F" w:rsidP="00E35A6F">
      <w:pPr>
        <w:pStyle w:val="Textbody"/>
        <w:spacing w:after="0"/>
        <w:ind w:firstLine="709"/>
        <w:jc w:val="both"/>
      </w:pPr>
      <w:r>
        <w:t xml:space="preserve">Так, в </w:t>
      </w:r>
      <w:r w:rsidRPr="00E35A6F">
        <w:t xml:space="preserve">схеме теплоснабжения для реализации мероприятий в 2018-2025 годах размер необходимый объем финансирования строительства, реконструкции и технического перевооружения источников тепловой энергии и тепловых сетей установлен в размере 389353,8 тыс. </w:t>
      </w:r>
      <w:proofErr w:type="spellStart"/>
      <w:r w:rsidRPr="00E35A6F">
        <w:t>руб</w:t>
      </w:r>
      <w:proofErr w:type="spellEnd"/>
      <w:r w:rsidRPr="00E35A6F">
        <w:t xml:space="preserve">, в том числе на реконструкцию  224044 тыс. руб., а в приложении № 4 конкурсной документации и разделом 4.1 Схемы теплоснабжения предельный размер расходов на создание и (или) реконструкцию объекта концессионного соглашения установлен в размере 224894,67 тыс. руб. </w:t>
      </w:r>
    </w:p>
    <w:p w:rsidR="00E35A6F" w:rsidRDefault="00E35A6F" w:rsidP="00E35A6F">
      <w:pPr>
        <w:pStyle w:val="Textbody"/>
        <w:spacing w:after="0"/>
        <w:ind w:firstLine="709"/>
        <w:jc w:val="both"/>
      </w:pPr>
      <w:r>
        <w:t>Р</w:t>
      </w:r>
      <w:r w:rsidRPr="00E35A6F">
        <w:t xml:space="preserve">азбивка платы </w:t>
      </w:r>
      <w:proofErr w:type="spellStart"/>
      <w:r w:rsidRPr="00E35A6F">
        <w:t>Концендента</w:t>
      </w:r>
      <w:proofErr w:type="spellEnd"/>
      <w:r w:rsidRPr="00E35A6F">
        <w:t xml:space="preserve"> в Приложении № 10 к конкурсной документации не соответствует Приложению № 3 к указанному Постановлению администрации городского округа Шарья от 20.06.2018 № 442.</w:t>
      </w:r>
    </w:p>
    <w:p w:rsidR="0015430D" w:rsidRDefault="0015430D" w:rsidP="000B28B8">
      <w:pPr>
        <w:pStyle w:val="Textbody"/>
        <w:spacing w:after="0"/>
        <w:ind w:firstLine="709"/>
        <w:jc w:val="both"/>
      </w:pPr>
    </w:p>
    <w:p w:rsidR="00A711EE" w:rsidRDefault="00E82820" w:rsidP="000B28B8">
      <w:pPr>
        <w:pStyle w:val="Textbody"/>
        <w:spacing w:after="0"/>
        <w:ind w:firstLine="709"/>
        <w:jc w:val="both"/>
      </w:pPr>
      <w:r>
        <w:t>Решением по делу</w:t>
      </w:r>
      <w:r w:rsidR="00A711EE" w:rsidRPr="00A711EE">
        <w:t xml:space="preserve"> №04-31/2018 Комиссия Костромского УФАС России признала жалобу ООО «Виса-Строй» на действия Организатора торгов - Открытого аукциона по продаже арестованного имущества (Номер извещения на сайте https://torgi.gov.ru/ - 280418/14590573/02 (дата публикации – 02.05.2018 г.) (Лот №5)</w:t>
      </w:r>
      <w:r w:rsidR="00A711EE">
        <w:t>, о</w:t>
      </w:r>
      <w:r w:rsidR="00A711EE" w:rsidRPr="00A711EE">
        <w:t>рганизатор торгов - ИП Хмелевая С.Н</w:t>
      </w:r>
      <w:r w:rsidR="00A711EE">
        <w:t>.</w:t>
      </w:r>
      <w:r w:rsidR="004C555A">
        <w:t>)</w:t>
      </w:r>
      <w:r w:rsidR="00A711EE" w:rsidRPr="00A711EE">
        <w:t xml:space="preserve"> необоснованной.</w:t>
      </w:r>
    </w:p>
    <w:p w:rsidR="00A711EE" w:rsidRPr="00AE668B" w:rsidRDefault="00AE668B" w:rsidP="000B28B8">
      <w:pPr>
        <w:pStyle w:val="Textbody"/>
        <w:spacing w:after="0"/>
        <w:ind w:firstLine="709"/>
        <w:jc w:val="both"/>
      </w:pPr>
      <w:r>
        <w:t xml:space="preserve">В ходе рассмотрения дела </w:t>
      </w:r>
      <w:r w:rsidRPr="00AE668B">
        <w:t xml:space="preserve">нарушение установленного нормативными правовыми актами порядка размещения информации о проведении торгов, выразившееся в ограничении полноты (недостаточности), некорректности (недостоверности) предоставляемой информации об открытом аукционе (при размещении извещения и иной документации), </w:t>
      </w:r>
      <w:r>
        <w:t>не установлено.</w:t>
      </w:r>
    </w:p>
    <w:p w:rsidR="00AE668B" w:rsidRPr="00AE668B" w:rsidRDefault="00AE668B" w:rsidP="00AE668B">
      <w:pPr>
        <w:pStyle w:val="Textbody"/>
        <w:spacing w:after="0"/>
        <w:ind w:firstLine="709"/>
        <w:jc w:val="both"/>
      </w:pPr>
      <w:r w:rsidRPr="00AE668B">
        <w:t xml:space="preserve">По поручению Межрегионального территориального управления Федерального агентства по управлению государственным имуществом во Владимирской, Ивановской, Костромской и Ярославской областях от 15.03.2018 г. №52/18-Хт на реализацию ИП Хмелевой С.Н. было передано имущество - Нежилое помещение, площадь 32 </w:t>
      </w:r>
      <w:proofErr w:type="spellStart"/>
      <w:r w:rsidRPr="00AE668B">
        <w:t>кв.м</w:t>
      </w:r>
      <w:proofErr w:type="spellEnd"/>
      <w:r w:rsidRPr="00AE668B">
        <w:t xml:space="preserve">., кадастровый № 44:27:060301:2002, адрес: Костромская обл., г. Кострома, ул. </w:t>
      </w:r>
      <w:proofErr w:type="spellStart"/>
      <w:r w:rsidRPr="00AE668B">
        <w:t>Деминская</w:t>
      </w:r>
      <w:proofErr w:type="spellEnd"/>
      <w:r w:rsidRPr="00AE668B">
        <w:t xml:space="preserve">, д. 3, здание административного корпуса (лит. А), лит. А, нежилое помещение № 1 (комн. №№ 10, 11, 12 (расположенное на 2-ом </w:t>
      </w:r>
      <w:r w:rsidR="0005515A" w:rsidRPr="00AE668B">
        <w:t>этаже) (</w:t>
      </w:r>
      <w:r w:rsidRPr="00AE668B">
        <w:t xml:space="preserve">далее - имущество). Собственником имущества является </w:t>
      </w:r>
      <w:r w:rsidR="004C555A">
        <w:t>физическое лицо</w:t>
      </w:r>
      <w:r w:rsidRPr="00AE668B">
        <w:t>. Указанное имущество было выставлено на торги под Лотом №5.</w:t>
      </w:r>
    </w:p>
    <w:p w:rsidR="005A20DA" w:rsidRPr="004C555A" w:rsidRDefault="00AE668B" w:rsidP="00AE668B">
      <w:pPr>
        <w:pStyle w:val="Textbody"/>
        <w:spacing w:after="0"/>
        <w:ind w:firstLine="709"/>
        <w:jc w:val="both"/>
        <w:rPr>
          <w:color w:val="000000" w:themeColor="text1"/>
        </w:rPr>
      </w:pPr>
      <w:r w:rsidRPr="00AE668B">
        <w:t xml:space="preserve">Информация о первичных торгах размещена в средствах массовой информации - официальном печатном издании Костромской области - газете «Северная правда» от 21.03.2018 г. №12, на официальном сайте Российской Федерации www.torgi.gov.ru - извещение №210318/14590573/03, а также на официальном сайте Организатора торгов - </w:t>
      </w:r>
      <w:hyperlink r:id="rId8" w:history="1">
        <w:r w:rsidRPr="004C555A">
          <w:rPr>
            <w:rStyle w:val="af8"/>
            <w:rFonts w:cs="Mangal"/>
            <w:color w:val="000000" w:themeColor="text1"/>
            <w:u w:val="none"/>
          </w:rPr>
          <w:t>http://kontrakt44.wix.com/ipsnx</w:t>
        </w:r>
      </w:hyperlink>
      <w:r w:rsidRPr="004C555A">
        <w:rPr>
          <w:color w:val="000000" w:themeColor="text1"/>
        </w:rPr>
        <w:t>.</w:t>
      </w:r>
    </w:p>
    <w:p w:rsidR="00AE668B" w:rsidRDefault="00AE668B" w:rsidP="00AE668B">
      <w:pPr>
        <w:pStyle w:val="Textbody"/>
        <w:spacing w:after="0"/>
        <w:ind w:firstLine="709"/>
        <w:jc w:val="both"/>
      </w:pPr>
      <w:r>
        <w:t>Материалами по делу установлено, что в вышеуказанных опубликованных извещениях содержатся сведения о времени, месте и форме торгов, об их предмете, о существующих обременениях продаваемого имущества и о порядке проведения торгов, в том числе, об оформлении участия в торгах, определении лица, выигравшего торги, а также сведения о начальной цене.</w:t>
      </w:r>
    </w:p>
    <w:p w:rsidR="00AE668B" w:rsidRDefault="00AE668B" w:rsidP="00AE668B">
      <w:pPr>
        <w:pStyle w:val="Textbody"/>
        <w:spacing w:after="0"/>
        <w:ind w:firstLine="709"/>
        <w:jc w:val="both"/>
      </w:pPr>
      <w:r>
        <w:t>Согласно представленных данных о процедуре торгов, первичные торги по продаже имущества признаны несостоявшимися, в связи с тем, что заявки на участие в торгах подали менее двух лиц, что подтверждается соответствующим протоколом №18/1 от 24.04.2018 г.</w:t>
      </w:r>
    </w:p>
    <w:p w:rsidR="00AE668B" w:rsidRDefault="00AE668B" w:rsidP="00AE668B">
      <w:pPr>
        <w:pStyle w:val="Textbody"/>
        <w:spacing w:after="0"/>
        <w:ind w:firstLine="709"/>
        <w:jc w:val="both"/>
      </w:pPr>
      <w:r>
        <w:t xml:space="preserve">Ввиду указанных обстоятельств, в соответствии со статьей 92 Закона об исполнительном производстве в адрес ОСП по Давыдовскому и Центральному округам </w:t>
      </w:r>
      <w:proofErr w:type="spellStart"/>
      <w:r>
        <w:t>г.Костромы</w:t>
      </w:r>
      <w:proofErr w:type="spellEnd"/>
      <w:r>
        <w:t xml:space="preserve"> УФССП России по Костромской области было направлено извещение от 24.04.2018 г. №51-т об объявлении торгов несостоявшимися.</w:t>
      </w:r>
    </w:p>
    <w:p w:rsidR="00AE668B" w:rsidRDefault="00AE668B" w:rsidP="00AE668B">
      <w:pPr>
        <w:pStyle w:val="Textbody"/>
        <w:spacing w:after="0"/>
        <w:ind w:firstLine="709"/>
        <w:jc w:val="both"/>
      </w:pPr>
      <w:r>
        <w:t>На основании Постановления о снижении цены переданного на реализацию имущества от 25.04.2018 г., цена имущества, выставленного на торги, была снижена на 15 процентов.</w:t>
      </w:r>
    </w:p>
    <w:p w:rsidR="00AE668B" w:rsidRDefault="00AE668B" w:rsidP="00AE668B">
      <w:pPr>
        <w:pStyle w:val="Textbody"/>
        <w:spacing w:after="0"/>
        <w:ind w:firstLine="709"/>
        <w:jc w:val="both"/>
      </w:pPr>
      <w:r>
        <w:t>Информация о повторных торгах также была размещена в средствах массовой информации - официальном печатном издании Костромской области - газете «Северная правда» от 02.05.2018 г. №18, на официальном сайте Российской Федерации www.torgi.gov.ru - извещение №280418/14590573/02, и на официальном сайте ИП Хмелевой С.Н. - http://kontrakt44.wix.com/ipsnx.</w:t>
      </w:r>
    </w:p>
    <w:p w:rsidR="00AE668B" w:rsidRDefault="00AE668B" w:rsidP="00AE668B">
      <w:pPr>
        <w:pStyle w:val="Textbody"/>
        <w:spacing w:after="0"/>
        <w:ind w:firstLine="709"/>
        <w:jc w:val="both"/>
      </w:pPr>
      <w:r>
        <w:t>Все необходимые сведения о времени, месте и форме торгов, об их предмете, 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начальной цене, в вышеуказанных опубликованных извещениях были приведены.</w:t>
      </w:r>
    </w:p>
    <w:p w:rsidR="00AE668B" w:rsidRDefault="00AE668B" w:rsidP="00AE668B">
      <w:pPr>
        <w:pStyle w:val="Textbody"/>
        <w:spacing w:after="0"/>
        <w:ind w:firstLine="709"/>
        <w:jc w:val="both"/>
      </w:pPr>
      <w:r>
        <w:t>В установленный для приема заявок срок на участие в аукционе по продаже арестованного имущества по сниженной цене, в адрес Организатора торгов - ИП Хмелевой С.Н. поступили две заявки</w:t>
      </w:r>
      <w:r w:rsidR="0015430D">
        <w:t>.</w:t>
      </w:r>
    </w:p>
    <w:p w:rsidR="00AE668B" w:rsidRDefault="00AE668B" w:rsidP="00AE668B">
      <w:pPr>
        <w:pStyle w:val="Textbody"/>
        <w:spacing w:after="0"/>
        <w:ind w:firstLine="709"/>
        <w:jc w:val="both"/>
      </w:pPr>
      <w:r w:rsidRPr="00AE668B">
        <w:t>Согласно протокола № 27/3 заседания комиссии об определении победителя торгов по продаже арестованного имущества от 06 июня 2018 г. победителем торгов признан ООО «</w:t>
      </w:r>
      <w:proofErr w:type="spellStart"/>
      <w:r w:rsidRPr="00AE668B">
        <w:t>Камни.Ру</w:t>
      </w:r>
      <w:proofErr w:type="spellEnd"/>
      <w:r w:rsidRPr="00AE668B">
        <w:t>», номер регистрации заявки 70.</w:t>
      </w:r>
    </w:p>
    <w:p w:rsidR="00AE668B" w:rsidRDefault="00AE668B" w:rsidP="00AE668B">
      <w:pPr>
        <w:pStyle w:val="Textbody"/>
        <w:spacing w:after="0"/>
        <w:ind w:firstLine="709"/>
        <w:jc w:val="both"/>
      </w:pPr>
      <w:r>
        <w:t>Заявленный в жалобе довод о несуществующем адресе сайта Организатора торгов, на котором размещены необходимые для оформления и подачи заявки на участие в открытом аукционе материалы, не опровергает выводов Комиссии Костромского УФАС России, указанный в извещении адрес сайта мог быть найден при помощи поисковых систем, этот же адрес, но уже без ошибки, был указан (приведен) в карточке торгов (Номер извещения на сайте https://torgi.gov.ru/ - 280418/14590573/02 (дата публикации – 02.05.2018 г.) (Лот №5)), имеющаяся в извещении информация об Организаторе торгов, в том числе и контактная, позволяла идентифицировать процедуру торгов, выйти на их организатора и получить необходимые информацию и документы.</w:t>
      </w:r>
    </w:p>
    <w:p w:rsidR="00AE668B" w:rsidRDefault="00AE668B" w:rsidP="00AE668B">
      <w:pPr>
        <w:pStyle w:val="Textbody"/>
        <w:spacing w:after="0"/>
        <w:ind w:firstLine="709"/>
        <w:jc w:val="both"/>
      </w:pPr>
      <w:r>
        <w:t>Место фактического расположения Организатора торгов, которого также касался один из доводов жалобы, не могло быть рассмотрено в качестве искусственно созданного препятствия для потенциальных участников открытого аукциона, поскольку было обусловлено спецификой, осуществляемой ИП Хмелевой С.Н. деятельности, как Организатора торгов.</w:t>
      </w:r>
    </w:p>
    <w:p w:rsidR="00AE668B" w:rsidRDefault="00AE668B" w:rsidP="00AE668B">
      <w:pPr>
        <w:pStyle w:val="Textbody"/>
        <w:spacing w:after="0"/>
        <w:ind w:firstLine="709"/>
        <w:jc w:val="both"/>
      </w:pPr>
      <w:r>
        <w:t>Используемый в процессе осуществляемой деятельности сайт Организатора торгов находится в свободном доступе в сети интернет, действует с 2016 г. За время работы ИП Хмелевой С.Н. организованы и проведены множество аукционов, на которые заявлялись участники и свободно скачивали всю необходимую документацию, что подтверждает журнал регистрации заявок по торгам за 2018 г. Кроме этого, через сайт осуществляется реализация имущества на комиссионной основе в большом объеме, информацию о котором можно получить только на данном сайте. Как было ранее установлено, ссылка на сайт Организатора торгов опубликована в извещении на сайте www.torgi.gov.ru в разделе «Общие», данная ссылка активна, кроме того в Извещении, опубликованном на сайте www.torgi.gov.ru, в газете «Северная правда» указан номер телефона Организатора торгов, адрес по которым можно обратиться за консультацией по проводимым аукционам, а также указан счет для перечисления задатка за участие в торгах. Вместе с тем, кроме участника аукциона, за консультацией никто не обратился.</w:t>
      </w:r>
    </w:p>
    <w:p w:rsidR="00AE668B" w:rsidRDefault="00AE668B" w:rsidP="00AE668B">
      <w:pPr>
        <w:pStyle w:val="Textbody"/>
        <w:spacing w:after="0"/>
        <w:ind w:firstLine="709"/>
        <w:jc w:val="both"/>
      </w:pPr>
      <w:r>
        <w:t xml:space="preserve">Информация о проводимом аукционе, такая как: форма торгов - </w:t>
      </w:r>
      <w:proofErr w:type="gramStart"/>
      <w:r>
        <w:t>аукцион</w:t>
      </w:r>
      <w:proofErr w:type="gramEnd"/>
      <w:r>
        <w:t xml:space="preserve"> открытый по составу участников и закрытый по форме подачи предложений о цене имущества, о сроке и порядке внесения задатка, приведена в извещениях, размещенных в средствах массовой информации - официальном печатном издании Костромской области - газете «Северная правда», а также на официальном сайте Российской Федерации www.torgi.gov.ru - извещение №280418/14590573/02. Сами же формы документов для участия в торгах размещены на сайте Организатора торгов - http://kontrakt44.wixsite.com/ipsnx. Кроме того, для лиц, желающих принять участие в аукционе, на указанном сайте, опубликован перечень документов, прилагаемый к заявке согласно установленной форме подачи предложений о цене имущества в извещении. Указанные документы скачиваются и редактируются заявителем самостоятельно согласно лоту, на который подается заявка.</w:t>
      </w:r>
    </w:p>
    <w:p w:rsidR="00AE668B" w:rsidRDefault="008E5EA9" w:rsidP="00AE668B">
      <w:pPr>
        <w:pStyle w:val="Textbody"/>
        <w:spacing w:after="0"/>
        <w:ind w:firstLine="709"/>
        <w:jc w:val="both"/>
      </w:pPr>
      <w:r>
        <w:t xml:space="preserve">По приведенным в решении по делу основаниям </w:t>
      </w:r>
      <w:r w:rsidRPr="008E5EA9">
        <w:t>Организатор торгов вправе выбирать по своему усмотрению, открытую или закрытую форму подачи предложений.</w:t>
      </w:r>
    </w:p>
    <w:p w:rsidR="00B75CBB" w:rsidRPr="00AE668B" w:rsidRDefault="00B75CBB" w:rsidP="00AE668B">
      <w:pPr>
        <w:pStyle w:val="Textbody"/>
        <w:spacing w:after="0"/>
        <w:ind w:firstLine="709"/>
        <w:jc w:val="both"/>
      </w:pPr>
      <w:r>
        <w:t>Решения Комиссии Костромского УФАС России по дел</w:t>
      </w:r>
      <w:r w:rsidR="00E82820">
        <w:t>ам</w:t>
      </w:r>
      <w:r>
        <w:t xml:space="preserve">  </w:t>
      </w:r>
      <w:r w:rsidR="001C0D96">
        <w:t xml:space="preserve">  </w:t>
      </w:r>
      <w:r w:rsidR="001C0D96" w:rsidRPr="001C0D96">
        <w:t>№04-27/2018</w:t>
      </w:r>
      <w:r w:rsidR="001C0D96">
        <w:t xml:space="preserve">, </w:t>
      </w:r>
      <w:r w:rsidR="00E82820" w:rsidRPr="00E82820">
        <w:t>04-32/</w:t>
      </w:r>
      <w:r w:rsidR="0005515A" w:rsidRPr="00E82820">
        <w:t>2018</w:t>
      </w:r>
      <w:r w:rsidR="0005515A">
        <w:t>, 04</w:t>
      </w:r>
      <w:r w:rsidRPr="00B75CBB">
        <w:t>-34/2018</w:t>
      </w:r>
      <w:r>
        <w:t xml:space="preserve"> вынесено по аналогичным обстоятельствам в отношении </w:t>
      </w:r>
      <w:r w:rsidR="00E82820">
        <w:t>иного имущества</w:t>
      </w:r>
      <w:r>
        <w:t>.</w:t>
      </w:r>
    </w:p>
    <w:p w:rsidR="005A20DA" w:rsidRDefault="005A20DA" w:rsidP="000B28B8">
      <w:pPr>
        <w:pStyle w:val="Textbody"/>
        <w:spacing w:after="0"/>
        <w:ind w:firstLine="709"/>
        <w:jc w:val="both"/>
        <w:rPr>
          <w:sz w:val="16"/>
          <w:szCs w:val="16"/>
        </w:rPr>
      </w:pPr>
    </w:p>
    <w:p w:rsidR="00E82820" w:rsidRDefault="00E82820" w:rsidP="00E82820">
      <w:pPr>
        <w:pStyle w:val="Textbody"/>
        <w:spacing w:after="0"/>
        <w:ind w:firstLine="709"/>
        <w:jc w:val="both"/>
      </w:pPr>
      <w:r w:rsidRPr="00E82820">
        <w:t>Решением по делу № 04-42/2018</w:t>
      </w:r>
      <w:r>
        <w:t xml:space="preserve"> </w:t>
      </w:r>
      <w:r w:rsidRPr="00E82820">
        <w:t xml:space="preserve">Комиссия Костромского УФАС России </w:t>
      </w:r>
      <w:r>
        <w:t>п</w:t>
      </w:r>
      <w:r w:rsidRPr="00E82820">
        <w:t>ризнать жалобу</w:t>
      </w:r>
      <w:r>
        <w:t>,</w:t>
      </w:r>
      <w:r w:rsidRPr="00E82820">
        <w:t xml:space="preserve"> поданную на действия Комитета по управлению муниципальным имуществом городского округа город Буй Костромской области, не обоснованной в части заявленных им требований</w:t>
      </w:r>
      <w:r>
        <w:t>.</w:t>
      </w:r>
      <w:r w:rsidRPr="00E82820">
        <w:t xml:space="preserve"> </w:t>
      </w:r>
    </w:p>
    <w:p w:rsidR="00E82820" w:rsidRDefault="00E82820" w:rsidP="00E82820">
      <w:pPr>
        <w:pStyle w:val="Textbody"/>
        <w:spacing w:after="0"/>
        <w:ind w:firstLine="709"/>
        <w:jc w:val="both"/>
      </w:pPr>
      <w:r>
        <w:t>Заявитель в жалобе указывает, что комитетом по управлению муниципальным имуществом городского округа город Буй Костромской области опубликовано на официальном сайте http://torgi.gov.ru извещение о возможности предоставления в аренду, сроком на 20 лет земельного участка, предназначенного для индивидуального жилищного строительства, категории земель - земли населенных пунктов, форма собственности на который неразграниченная.</w:t>
      </w:r>
      <w:r w:rsidR="0005515A" w:rsidRPr="0005515A">
        <w:t xml:space="preserve"> </w:t>
      </w:r>
      <w:r>
        <w:t xml:space="preserve">Номер извещения: 020718/0142028/01, дата публикации извещений 02.07.2018 14:52, дата окончания приема заявок 03.08.2018 08:30, срок подведения итогов 03.08.2018, лот № 1 - участок № 44:25:010219:138, расположенный по адресу: Костромская </w:t>
      </w:r>
      <w:proofErr w:type="spellStart"/>
      <w:r>
        <w:t>обл</w:t>
      </w:r>
      <w:proofErr w:type="spellEnd"/>
      <w:r>
        <w:t xml:space="preserve">, г. Буй, ул. Возрождения, уч. 3, (бывшая база РСУ БО), общей площадью - 780 </w:t>
      </w:r>
      <w:proofErr w:type="spellStart"/>
      <w:r>
        <w:t>кв.м</w:t>
      </w:r>
      <w:proofErr w:type="spellEnd"/>
      <w:r>
        <w:t>. с видом разрешенного использования - для индивидуального жилищного строительства.</w:t>
      </w:r>
    </w:p>
    <w:p w:rsidR="00E82820" w:rsidRDefault="00E82820" w:rsidP="00E82820">
      <w:pPr>
        <w:pStyle w:val="Textbody"/>
        <w:spacing w:after="0"/>
        <w:ind w:firstLine="709"/>
        <w:jc w:val="both"/>
      </w:pPr>
      <w:r>
        <w:t>При этом Заявитель указал, что в нарушение требований Земельного Кодекса в извещении не указано, что граждане, заинтересованные в предоставлении вышеуказанного земельного участка, вправе подавать заявления о намерении участвовать в аукционе на право заключения договора аренды такого земельного участка в течение тридцати дней соответственно со дня опубликования и размещения извещения на сайте www.torgi.gov.ru.</w:t>
      </w:r>
    </w:p>
    <w:p w:rsidR="00E82820" w:rsidRDefault="00E82820" w:rsidP="00E82820">
      <w:pPr>
        <w:pStyle w:val="Textbody"/>
        <w:spacing w:after="0"/>
        <w:ind w:firstLine="709"/>
        <w:jc w:val="both"/>
      </w:pPr>
      <w:r>
        <w:t xml:space="preserve">В соответствии с пунктом 1 статьи 39.18 ЗК РФ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уполномоченный орган в срок, не превышающий тридцати дней с даты поступления любого из этих заявлений, совершает одно из следующих действий: </w:t>
      </w:r>
    </w:p>
    <w:p w:rsidR="00E82820" w:rsidRDefault="00E82820" w:rsidP="00E82820">
      <w:pPr>
        <w:pStyle w:val="Textbody"/>
        <w:spacing w:after="0"/>
        <w:ind w:firstLine="709"/>
        <w:jc w:val="both"/>
      </w:pPr>
      <w:r>
        <w:t xml:space="preserve">1) обеспечивает опубликование извещения о предоставлении земельного участка для указанных целей (далее -извещение)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Интернет; </w:t>
      </w:r>
    </w:p>
    <w:p w:rsidR="00E82820" w:rsidRDefault="00E82820" w:rsidP="00E82820">
      <w:pPr>
        <w:pStyle w:val="Textbody"/>
        <w:spacing w:after="0"/>
        <w:ind w:firstLine="709"/>
        <w:jc w:val="both"/>
      </w:pPr>
      <w: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названного Кодекса. </w:t>
      </w:r>
    </w:p>
    <w:p w:rsidR="00E82820" w:rsidRDefault="00E82820" w:rsidP="00E82820">
      <w:pPr>
        <w:pStyle w:val="Textbody"/>
        <w:spacing w:after="0"/>
        <w:ind w:firstLine="709"/>
        <w:jc w:val="both"/>
      </w:pPr>
      <w:r>
        <w:t xml:space="preserve">В извещении указывается информация согласно пункту 2 статьи 39.18. Земельного кодекса Российской Федерации. В силу пункта 4 статьи 39.18 ЗК РФ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 Согласно пункта 7 статьи 39.18 ЗК РФ, в случае поступления заявлений иных граждан, крестьянских (фермерских) хозяйств о намерении участвовать в аукционе,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 </w:t>
      </w:r>
    </w:p>
    <w:p w:rsidR="00E82820" w:rsidRDefault="00E82820" w:rsidP="00E82820">
      <w:pPr>
        <w:pStyle w:val="Textbody"/>
        <w:spacing w:after="0"/>
        <w:ind w:firstLine="709"/>
        <w:jc w:val="both"/>
      </w:pPr>
      <w:r>
        <w:t xml:space="preserve">Подача заявлений о намерении участвовать в аукционе лицами, заинтересованными в приобретении прав на земельный участок, не является этапом торгов, предшествует конкурентным процедурам. </w:t>
      </w:r>
    </w:p>
    <w:p w:rsidR="00E82820" w:rsidRDefault="00E82820" w:rsidP="00330A14">
      <w:pPr>
        <w:pStyle w:val="Textbody"/>
        <w:spacing w:after="0"/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>. 2 п. 2 ст. 39.18 ЗК РФ в извещении указывается информация о праве граждан или крестьянских (фермерских) хозяйств, заинтересованных в предоставлении земельного участка для указанных в пункте 1 настоящей статьи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</w:t>
      </w:r>
      <w:r w:rsidR="00330A14">
        <w:t xml:space="preserve">. </w:t>
      </w:r>
      <w:r w:rsidR="00330A14" w:rsidRPr="00330A14">
        <w:t>В соответствии со пп.3 п. 2 ст. 39.18 ЗК РФ в извещении указывается адрес и способ подачи заявлений.</w:t>
      </w:r>
    </w:p>
    <w:p w:rsidR="00E82820" w:rsidRDefault="00E82820" w:rsidP="00330A14">
      <w:pPr>
        <w:pStyle w:val="Textbody"/>
        <w:spacing w:after="0"/>
        <w:ind w:firstLine="709"/>
        <w:jc w:val="both"/>
      </w:pPr>
      <w:r w:rsidRPr="00E82820">
        <w:t xml:space="preserve">Комиссией Костромского УФАС России установлено, что КУМИ г. Буя, во исполнении требований </w:t>
      </w:r>
      <w:proofErr w:type="spellStart"/>
      <w:r w:rsidRPr="00E82820">
        <w:t>п.п</w:t>
      </w:r>
      <w:proofErr w:type="spellEnd"/>
      <w:r w:rsidRPr="00E82820">
        <w:t>. 1 п. 1 ст. 39.18 Земельного кодекса РФ, 02.07.2018 на официальном сайте торгов www.torgi.gov.ru размещено извещение о приеме заявлений граждан и КФХ о намерении участвовать в аукционе N 020718/0142028/01.</w:t>
      </w:r>
      <w:r w:rsidR="00330A14" w:rsidRPr="00330A14">
        <w:t xml:space="preserve"> В извещении указана информация о возможности предоставления в аренду, сроком на 20 лет земельного участка для строительства индивидуального жилищного дома по адресу: Костромская </w:t>
      </w:r>
      <w:proofErr w:type="spellStart"/>
      <w:r w:rsidR="00330A14" w:rsidRPr="00330A14">
        <w:t>обл</w:t>
      </w:r>
      <w:proofErr w:type="spellEnd"/>
      <w:r w:rsidR="00330A14" w:rsidRPr="00330A14">
        <w:t>, г. Буй, ул. Возрождения, уч. 3, (бывшая база РСУ БО).</w:t>
      </w:r>
    </w:p>
    <w:p w:rsidR="00E82820" w:rsidRDefault="00330A14" w:rsidP="00330A14">
      <w:pPr>
        <w:pStyle w:val="Textbody"/>
        <w:spacing w:after="0"/>
        <w:ind w:firstLine="709"/>
        <w:jc w:val="both"/>
      </w:pPr>
      <w:r>
        <w:t>Также в</w:t>
      </w:r>
      <w:r w:rsidR="00E82820">
        <w:t xml:space="preserve"> извещении установлена дата и время начала приема заявок: 04.07.2018 г. 8:30 и дата и время окончания приема заявок 03.08.2018 г. 8:30. Данный временной интервал составляет 30 дней и соответствует требованиям </w:t>
      </w:r>
      <w:proofErr w:type="spellStart"/>
      <w:r w:rsidR="00E82820">
        <w:t>пп</w:t>
      </w:r>
      <w:proofErr w:type="spellEnd"/>
      <w:r w:rsidR="00E82820">
        <w:t>. 2 п. 2 ст. 39.18 ЗК РФ о размещении в извещении информации о праве граждан или крестьянских (фермерских) хозяйств в течение тридцати дней со дня опубликования и размещения извещения подавать заявления о намерении участвовать в аукционе.</w:t>
      </w:r>
    </w:p>
    <w:p w:rsidR="00E82820" w:rsidRDefault="00E82820" w:rsidP="00330A14">
      <w:pPr>
        <w:pStyle w:val="Textbody"/>
        <w:spacing w:after="0"/>
        <w:ind w:firstLine="709"/>
        <w:jc w:val="both"/>
      </w:pPr>
      <w:r>
        <w:t xml:space="preserve">Из пояснений КУМИ г. Буя (исх. № 1807/130 от 09.08.2018 г.) следует, что на дату окончания приема заявок подано одно заявление о намерении участвовать в аукционе № 020718/0142028/01. Заявление подано лично, в установленный срок, с приложением установленных документов в соответствии с предъявляемыми требованиями, в связи с чем КУМИ г. Буя было принято решение о допуске заявителя к участию в аукционе, заявлений о разъяснении положений извещения в адрес КУМИ г. Буя не поступало. </w:t>
      </w:r>
    </w:p>
    <w:p w:rsidR="00E82820" w:rsidRDefault="00E82820" w:rsidP="00E82820">
      <w:pPr>
        <w:pStyle w:val="Textbody"/>
        <w:spacing w:after="0"/>
        <w:ind w:firstLine="709"/>
        <w:jc w:val="both"/>
      </w:pPr>
      <w:r>
        <w:t xml:space="preserve">Материалами дела установлено, что Заявитель по жалобе в КУМИ г. Буя за разъяснениями положений извещения N 020718/0142028/01 не обращался, заявление о намерении участвовать в аукционе N 020718/0142028/01 не подавал. Заявителем не </w:t>
      </w:r>
      <w:r w:rsidR="0005515A">
        <w:t>подтверждено намерение</w:t>
      </w:r>
      <w:r>
        <w:t xml:space="preserve"> участвовать в аукционе № 020718/0142028/01.</w:t>
      </w:r>
    </w:p>
    <w:p w:rsidR="00E82820" w:rsidRDefault="00E82820" w:rsidP="000B28B8">
      <w:pPr>
        <w:pStyle w:val="Textbody"/>
        <w:spacing w:after="0"/>
        <w:ind w:firstLine="709"/>
        <w:jc w:val="both"/>
      </w:pPr>
    </w:p>
    <w:p w:rsidR="00700B25" w:rsidRPr="00E31540" w:rsidRDefault="00700B25" w:rsidP="00073183">
      <w:pPr>
        <w:pStyle w:val="1"/>
        <w:ind w:firstLine="709"/>
        <w:jc w:val="both"/>
        <w:rPr>
          <w:sz w:val="24"/>
          <w:szCs w:val="24"/>
        </w:rPr>
      </w:pPr>
      <w:r w:rsidRPr="00E31540">
        <w:rPr>
          <w:sz w:val="24"/>
          <w:szCs w:val="24"/>
        </w:rPr>
        <w:t xml:space="preserve">Раздел </w:t>
      </w:r>
      <w:r w:rsidR="00D35365" w:rsidRPr="00E31540">
        <w:rPr>
          <w:sz w:val="24"/>
          <w:szCs w:val="24"/>
        </w:rPr>
        <w:t>2</w:t>
      </w:r>
      <w:r w:rsidRPr="00E31540">
        <w:rPr>
          <w:sz w:val="24"/>
          <w:szCs w:val="24"/>
        </w:rPr>
        <w:t xml:space="preserve">. </w:t>
      </w:r>
      <w:r w:rsidR="00B80E0F" w:rsidRPr="00E31540">
        <w:rPr>
          <w:sz w:val="24"/>
          <w:szCs w:val="24"/>
        </w:rPr>
        <w:t>Рассмотрение дел об административных правонарушениях</w:t>
      </w:r>
      <w:r w:rsidR="00D35365" w:rsidRPr="00E31540">
        <w:rPr>
          <w:sz w:val="24"/>
          <w:szCs w:val="24"/>
        </w:rPr>
        <w:t>, связан</w:t>
      </w:r>
      <w:r w:rsidR="0044372D">
        <w:rPr>
          <w:sz w:val="24"/>
          <w:szCs w:val="24"/>
        </w:rPr>
        <w:t>ных с антимонопольным контролем</w:t>
      </w:r>
    </w:p>
    <w:p w:rsidR="00700B25" w:rsidRPr="000B28B8" w:rsidRDefault="00700B25" w:rsidP="000B28B8">
      <w:pPr>
        <w:ind w:firstLine="709"/>
        <w:rPr>
          <w:sz w:val="24"/>
          <w:szCs w:val="24"/>
        </w:rPr>
      </w:pPr>
    </w:p>
    <w:p w:rsidR="00784657" w:rsidRDefault="00784657" w:rsidP="00784657">
      <w:pPr>
        <w:pStyle w:val="Textbody"/>
        <w:spacing w:after="0"/>
        <w:ind w:firstLine="709"/>
        <w:jc w:val="both"/>
      </w:pPr>
      <w:r w:rsidRPr="00784657">
        <w:t xml:space="preserve">Постановлением о наложении штрафа по делу №АД 04-14/744 об административном правонарушении публичное акционерное общество «Костромская сбытовая </w:t>
      </w:r>
      <w:r w:rsidR="0005515A" w:rsidRPr="00784657">
        <w:t>компания</w:t>
      </w:r>
      <w:r w:rsidR="0005515A">
        <w:t xml:space="preserve"> признано</w:t>
      </w:r>
      <w:r>
        <w:t xml:space="preserve"> </w:t>
      </w:r>
      <w:r w:rsidRPr="00784657">
        <w:t>виновным в совершении административного правонарушения, предусмотренного частью 1 статьи 14.31 Кодекса Российской Федерации об административных правонарушениях</w:t>
      </w:r>
      <w:r>
        <w:t>,</w:t>
      </w:r>
      <w:r w:rsidRPr="00784657">
        <w:t xml:space="preserve"> назнач</w:t>
      </w:r>
      <w:r>
        <w:t>ено</w:t>
      </w:r>
      <w:r w:rsidRPr="00784657">
        <w:t xml:space="preserve"> наказание в виде административного штрафа в размере 650 000 </w:t>
      </w:r>
      <w:r>
        <w:t>рублей.</w:t>
      </w:r>
      <w:r w:rsidRPr="00784657">
        <w:t xml:space="preserve"> </w:t>
      </w:r>
    </w:p>
    <w:p w:rsidR="00784657" w:rsidRDefault="00784657" w:rsidP="00784657">
      <w:pPr>
        <w:pStyle w:val="Textbody"/>
        <w:spacing w:after="0"/>
        <w:ind w:firstLine="709"/>
        <w:jc w:val="both"/>
      </w:pPr>
      <w:r>
        <w:t>П</w:t>
      </w:r>
      <w:r w:rsidRPr="00784657">
        <w:t>оводом к возбуждению настоящего дела об административном правонарушении</w:t>
      </w:r>
      <w:r>
        <w:t xml:space="preserve"> (событием по административному делу) </w:t>
      </w:r>
      <w:r w:rsidRPr="00784657">
        <w:t>явилось решение Комиссии Управления Федеральной антимонопольной службы по Костромской области (далее - Костромское УФАС России, Управление) по делу № 04-50/1373 о нарушении антимонопольного законодательства публичным акционерным обществом «Костромская сбытовая компания» части 1 статьи 10 Федерального закона от 26.07.2006 № 135-ФЗ «О защите конкуренции». Нарушение выразилось в необоснованных действиях ПАО «КСК» по направлению уведомления о введении частичного ограничения режима потребления электрической энергии от 21.04.2017 исх. №06-1/15/</w:t>
      </w:r>
      <w:r w:rsidR="0005515A" w:rsidRPr="00784657">
        <w:t>5306 (</w:t>
      </w:r>
      <w:r w:rsidRPr="00784657">
        <w:t>в адрес ООО «</w:t>
      </w:r>
      <w:proofErr w:type="spellStart"/>
      <w:r w:rsidRPr="00784657">
        <w:t>Продарснаб</w:t>
      </w:r>
      <w:proofErr w:type="spellEnd"/>
      <w:r w:rsidRPr="00784657">
        <w:t xml:space="preserve">», </w:t>
      </w:r>
      <w:proofErr w:type="spellStart"/>
      <w:r w:rsidRPr="00784657">
        <w:t>вх</w:t>
      </w:r>
      <w:proofErr w:type="spellEnd"/>
      <w:r w:rsidRPr="00784657">
        <w:t>. № 22 от 24.04.2017) и от 24.04.2017 г. исх. № 06-1-2/10/812 (в адрес ПАО «МРСК Центра» в лице ф-ла «Костромаэнерго») в отношении объектов водоснабжения ООО «</w:t>
      </w:r>
      <w:proofErr w:type="spellStart"/>
      <w:r w:rsidRPr="00784657">
        <w:t>Продарснаб</w:t>
      </w:r>
      <w:proofErr w:type="spellEnd"/>
      <w:r w:rsidRPr="00784657">
        <w:t>» по договору энергоснабжения № 6654769 от 22.09.2016, в отсутствие подписанных с потребителем актов согласования технологической и аварийной брони, с нарушением порядка введения частичного ограничения потребления электрической энергии в отношении ООО «</w:t>
      </w:r>
      <w:proofErr w:type="spellStart"/>
      <w:r w:rsidRPr="00784657">
        <w:t>Продарснаб</w:t>
      </w:r>
      <w:proofErr w:type="spellEnd"/>
      <w:r w:rsidRPr="00784657">
        <w:t>», установленного законодательством, в том числе Правилами полного и (или) частичного ограничения режима потребления электрической энергии, утвержденными постановлением Правительства РФ от 04.05.2012 № 442, результатом которого явилось (может явиться) ущемление прав и законных интересов ООО «</w:t>
      </w:r>
      <w:proofErr w:type="spellStart"/>
      <w:r w:rsidRPr="00784657">
        <w:t>Продарснаб</w:t>
      </w:r>
      <w:proofErr w:type="spellEnd"/>
      <w:r w:rsidRPr="00784657">
        <w:t>» и потребителей оказываемых предприятием коммунальных услуг по водоснабжению и водоотведению, добросовестно их оплачивающих.</w:t>
      </w:r>
    </w:p>
    <w:p w:rsidR="004C555A" w:rsidRDefault="004C555A" w:rsidP="00784657">
      <w:pPr>
        <w:pStyle w:val="Textbody"/>
        <w:spacing w:after="0"/>
        <w:ind w:firstLine="709"/>
        <w:jc w:val="both"/>
      </w:pPr>
    </w:p>
    <w:p w:rsidR="00784657" w:rsidRDefault="00784657" w:rsidP="00784657">
      <w:pPr>
        <w:pStyle w:val="Textbody"/>
        <w:spacing w:after="0"/>
        <w:ind w:firstLine="709"/>
        <w:jc w:val="both"/>
      </w:pPr>
      <w:r w:rsidRPr="00784657">
        <w:t>Постановлением о наложении штрафа по делу №АД 04-1</w:t>
      </w:r>
      <w:r>
        <w:t>5</w:t>
      </w:r>
      <w:r w:rsidRPr="00784657">
        <w:t>/74</w:t>
      </w:r>
      <w:r>
        <w:t>5</w:t>
      </w:r>
      <w:r w:rsidRPr="00784657">
        <w:t xml:space="preserve"> об административном правонарушении публичное акционерное общество «Костромская сбытовая компания</w:t>
      </w:r>
      <w:r w:rsidR="0005515A" w:rsidRPr="0005515A">
        <w:t xml:space="preserve"> </w:t>
      </w:r>
      <w:r>
        <w:t xml:space="preserve">признано </w:t>
      </w:r>
      <w:r w:rsidRPr="00784657">
        <w:t>виновным в совершении административного правонарушения, предусмотренного частью 1 статьи 14.31 Кодекса Российской Федерации об административных правонарушениях</w:t>
      </w:r>
      <w:r>
        <w:t>,</w:t>
      </w:r>
      <w:r w:rsidRPr="00784657">
        <w:t xml:space="preserve"> назнач</w:t>
      </w:r>
      <w:r>
        <w:t>ено</w:t>
      </w:r>
      <w:r w:rsidRPr="00784657">
        <w:t xml:space="preserve"> наказание в виде административного штрафа в размере 650 000 </w:t>
      </w:r>
      <w:r>
        <w:t>рублей.</w:t>
      </w:r>
      <w:r w:rsidRPr="00784657">
        <w:t xml:space="preserve"> </w:t>
      </w:r>
    </w:p>
    <w:p w:rsidR="00784657" w:rsidRDefault="00784657" w:rsidP="00784657">
      <w:pPr>
        <w:pStyle w:val="Textbody"/>
        <w:spacing w:after="0"/>
        <w:ind w:firstLine="709"/>
        <w:jc w:val="both"/>
      </w:pPr>
      <w:r>
        <w:t>П</w:t>
      </w:r>
      <w:r w:rsidRPr="00784657">
        <w:t xml:space="preserve">оводом к возбуждению </w:t>
      </w:r>
      <w:r>
        <w:t>данного</w:t>
      </w:r>
      <w:r w:rsidRPr="00784657">
        <w:t xml:space="preserve"> дела об административном правонарушении</w:t>
      </w:r>
      <w:r>
        <w:t xml:space="preserve"> </w:t>
      </w:r>
      <w:r w:rsidRPr="00784657">
        <w:t>явилось решение Комиссии Управления Федеральной антимонопольной службы по Костромской области (далее - Костромское УФАС России, Управление) по делу от 29.12.2017 №04-29/</w:t>
      </w:r>
      <w:r w:rsidR="0005515A" w:rsidRPr="00784657">
        <w:t>1352 о</w:t>
      </w:r>
      <w:r w:rsidRPr="00784657">
        <w:t xml:space="preserve"> нарушении антимонопольного законодательства публичное акционерное общество «Костромская сбытовая компания» (далее – ПАО «КСК», Общество) признано нарушившим часть 1 статьи 10 Федерального закона от 26.07.2006 № 135-ФЗ «О защите конкуренции». Нарушение выразилось в необоснованных действиях ПАО «КСК» по направлению уведомления о введении частичного ограничения режима потребления электрической энергии от 30 марта 2017 года исх. № 06-1/9-4383 (в адрес МУП ГП «Чистая вода», </w:t>
      </w:r>
      <w:proofErr w:type="spellStart"/>
      <w:r w:rsidRPr="00784657">
        <w:t>вх</w:t>
      </w:r>
      <w:proofErr w:type="spellEnd"/>
      <w:r w:rsidRPr="00784657">
        <w:t>. № 21 от 30.03.2017) и от 30.03.2017 г. исх. № 06-1-1/10-378 (в адрес ПАО «МРСК Центра» в лице ф-ла «Костромаэнерго») в отношении объектов водоснабжения и водоотведения МУП ГП пос. Красное-на-Волге «Чистая вода» по договору энергоснабжения № 6644491 от 01.04.2015, в отсутствие подписанных с потребителем актов согласования технологической и аварийной брони, с нарушением порядка введения частичного ограничения потребления электрической энергии в отношении МУП ГП пос. Красное-на-Волге «Чистая вода», установленного законодательством, в том числе Правилами полного и (или) частичного ограничения режима потребления электрической энергии, утвержденными постановлением Правительства РФ от 04.05.2012 № 442, результатом которого явилось (может явиться) ущемление прав и законных интересов МУП ГП пос. Красное-на-Волге «Чистая вода» и потребителей оказываемых предприятием коммунальных услуг по водоснабжению и водоотведению, добросовестно их оплачивающих.</w:t>
      </w:r>
    </w:p>
    <w:p w:rsidR="004C555A" w:rsidRDefault="004C555A" w:rsidP="000B28B8">
      <w:pPr>
        <w:pStyle w:val="Textbody"/>
        <w:spacing w:after="0"/>
        <w:ind w:firstLine="709"/>
        <w:jc w:val="both"/>
      </w:pPr>
    </w:p>
    <w:p w:rsidR="00784657" w:rsidRDefault="00784657" w:rsidP="000B28B8">
      <w:pPr>
        <w:pStyle w:val="Textbody"/>
        <w:spacing w:after="0"/>
        <w:ind w:firstLine="709"/>
        <w:jc w:val="both"/>
      </w:pPr>
      <w:r w:rsidRPr="00784657">
        <w:t xml:space="preserve">События по приведенным административным делам </w:t>
      </w:r>
      <w:r>
        <w:t>имеют схожие обстоятельства. Нарушения антимонопольного законодательства совершены ПАО «КСК», занимающ</w:t>
      </w:r>
      <w:r w:rsidR="004C555A">
        <w:t>им</w:t>
      </w:r>
      <w:r>
        <w:t xml:space="preserve"> доминирующее положение </w:t>
      </w:r>
      <w:r w:rsidRPr="00784657">
        <w:t>на розничном рынке электрической энергии на территории Костромской области</w:t>
      </w:r>
      <w:r>
        <w:t>.</w:t>
      </w:r>
    </w:p>
    <w:p w:rsidR="00927837" w:rsidRDefault="00927837" w:rsidP="00D45147">
      <w:pPr>
        <w:pStyle w:val="Textbody"/>
        <w:spacing w:after="0"/>
        <w:ind w:firstLine="709"/>
        <w:jc w:val="both"/>
      </w:pPr>
      <w:r>
        <w:t>В соответствии с обстоятельствами рассмотренных антимонопольных дел, основанием для введения ограничения режима потребления электрической энергии на объектах потребителей послужила их задолженность перед гарантирующим поставщиком, иных причин для ограничения потребителя электрической энергии не имелось.</w:t>
      </w:r>
    </w:p>
    <w:p w:rsidR="00927837" w:rsidRDefault="00927837" w:rsidP="00D45147">
      <w:pPr>
        <w:pStyle w:val="Textbody"/>
        <w:spacing w:after="0"/>
        <w:ind w:firstLine="709"/>
        <w:jc w:val="both"/>
      </w:pPr>
      <w:r>
        <w:t xml:space="preserve">Для защиты своих имущественных прав ПАО «КСК» </w:t>
      </w:r>
      <w:r w:rsidR="0005515A">
        <w:t>реализовало ненадлежащий</w:t>
      </w:r>
      <w:r>
        <w:t xml:space="preserve"> способ защиты, Общество имело возможность использовать иные предусмотренные законом способы, не ущемляющие интересы иных лиц, в частности, право на взыскание имеющейся задолженности в судебном порядке.</w:t>
      </w:r>
    </w:p>
    <w:p w:rsidR="00927837" w:rsidRDefault="00927837" w:rsidP="00D45147">
      <w:pPr>
        <w:pStyle w:val="Textbody"/>
        <w:spacing w:after="0"/>
        <w:ind w:firstLine="709"/>
        <w:jc w:val="both"/>
      </w:pPr>
      <w:r>
        <w:t>Такие действия в силу пункта 1 статьи 10 ГК РФ квалифицированы в качестве злоупотребления правом. Для защиты своих имущественных прав ПАО «КСК» имело возможность использовать иные предусмотренные законом способы, не ущемляющие интересы иных лиц, в частности, право на взыскание имеющейся задолженности в судебном порядке. В связи с вышеизложенным</w:t>
      </w:r>
      <w:r w:rsidR="0005515A">
        <w:t>,</w:t>
      </w:r>
      <w:r>
        <w:t xml:space="preserve"> Комиссией признано, что действия ПАО «КСК» не были соразмерны нарушению условий договора со стороны контрагента, выходили за пределы действий, необходимых для пресечения нарушения права, и правомерно признаны антимонопольным органом злоупотреблением доминирующим положением на соответствующем товарном рынке.</w:t>
      </w:r>
    </w:p>
    <w:p w:rsidR="00784657" w:rsidRDefault="00927837" w:rsidP="00927837">
      <w:pPr>
        <w:pStyle w:val="Textbody"/>
        <w:spacing w:after="0"/>
        <w:ind w:firstLine="709"/>
        <w:jc w:val="both"/>
      </w:pPr>
      <w:r>
        <w:t>Действия ПАО «КСК» по реализации такого способа защиты права на взыскание задолженности, как направление уведомления, свидетельствуют о злоупотреблении доминирующим положением.</w:t>
      </w:r>
    </w:p>
    <w:p w:rsidR="004254AE" w:rsidRPr="00784657" w:rsidRDefault="004254AE" w:rsidP="00927837">
      <w:pPr>
        <w:pStyle w:val="Textbody"/>
        <w:spacing w:after="0"/>
        <w:ind w:firstLine="709"/>
        <w:jc w:val="both"/>
      </w:pPr>
      <w:r>
        <w:t xml:space="preserve">Указанные действия образуют состав административного правонарушения по </w:t>
      </w:r>
      <w:r w:rsidRPr="004254AE">
        <w:t>част</w:t>
      </w:r>
      <w:r>
        <w:t>и</w:t>
      </w:r>
      <w:r w:rsidRPr="004254AE">
        <w:t xml:space="preserve"> 1 статьи 14.31 Кодекса Российской Федерации об административных правонарушениях</w:t>
      </w:r>
      <w:r>
        <w:t>.</w:t>
      </w:r>
    </w:p>
    <w:p w:rsidR="00784657" w:rsidRPr="00784657" w:rsidRDefault="00784657" w:rsidP="000B28B8">
      <w:pPr>
        <w:pStyle w:val="Textbody"/>
        <w:spacing w:after="0"/>
        <w:ind w:firstLine="709"/>
        <w:jc w:val="both"/>
      </w:pPr>
    </w:p>
    <w:p w:rsidR="00784657" w:rsidRDefault="00784657" w:rsidP="000B28B8">
      <w:pPr>
        <w:pStyle w:val="Textbody"/>
        <w:spacing w:after="0"/>
        <w:ind w:firstLine="709"/>
        <w:jc w:val="both"/>
        <w:rPr>
          <w:sz w:val="16"/>
          <w:szCs w:val="16"/>
        </w:rPr>
      </w:pPr>
    </w:p>
    <w:sectPr w:rsidR="00784657" w:rsidSect="00A02FF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9C" w:rsidRDefault="00AF069C">
      <w:r>
        <w:separator/>
      </w:r>
    </w:p>
  </w:endnote>
  <w:endnote w:type="continuationSeparator" w:id="0">
    <w:p w:rsidR="00AF069C" w:rsidRDefault="00AF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D6" w:rsidRDefault="005C60D6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5C60D6" w:rsidRDefault="005C60D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D6" w:rsidRDefault="005C60D6">
    <w:pPr>
      <w:pStyle w:val="af1"/>
      <w:framePr w:wrap="around" w:vAnchor="text" w:hAnchor="margin" w:xAlign="right" w:y="1"/>
      <w:rPr>
        <w:rStyle w:val="a7"/>
      </w:rPr>
    </w:pPr>
  </w:p>
  <w:p w:rsidR="005C60D6" w:rsidRDefault="005C60D6" w:rsidP="003E6FB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9C" w:rsidRDefault="00AF069C">
      <w:r>
        <w:separator/>
      </w:r>
    </w:p>
  </w:footnote>
  <w:footnote w:type="continuationSeparator" w:id="0">
    <w:p w:rsidR="00AF069C" w:rsidRDefault="00AF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D6" w:rsidRDefault="005C60D6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5C60D6" w:rsidRDefault="005C6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D6" w:rsidRPr="00A02FF1" w:rsidRDefault="005C60D6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711365">
      <w:rPr>
        <w:noProof/>
        <w:sz w:val="20"/>
      </w:rPr>
      <w:t>11</w:t>
    </w:r>
    <w:r w:rsidRPr="00A02FF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7B4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BE49E5"/>
    <w:multiLevelType w:val="hybridMultilevel"/>
    <w:tmpl w:val="132CE004"/>
    <w:lvl w:ilvl="0" w:tplc="9F60C4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F894ECF"/>
    <w:multiLevelType w:val="multilevel"/>
    <w:tmpl w:val="ACE45A7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68FD0468"/>
    <w:multiLevelType w:val="hybridMultilevel"/>
    <w:tmpl w:val="7B90CC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B710C03"/>
    <w:multiLevelType w:val="hybridMultilevel"/>
    <w:tmpl w:val="1F681E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07227A1"/>
    <w:multiLevelType w:val="multilevel"/>
    <w:tmpl w:val="110A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1"/>
  </w:num>
  <w:num w:numId="17">
    <w:abstractNumId w:val="4"/>
  </w:num>
  <w:num w:numId="18">
    <w:abstractNumId w:val="6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52"/>
    <w:rsid w:val="00000D2B"/>
    <w:rsid w:val="00010F37"/>
    <w:rsid w:val="00016502"/>
    <w:rsid w:val="00027FE2"/>
    <w:rsid w:val="000328FB"/>
    <w:rsid w:val="0003620A"/>
    <w:rsid w:val="00042617"/>
    <w:rsid w:val="00047BD9"/>
    <w:rsid w:val="0005515A"/>
    <w:rsid w:val="00056A25"/>
    <w:rsid w:val="00061137"/>
    <w:rsid w:val="00062466"/>
    <w:rsid w:val="00062B2E"/>
    <w:rsid w:val="00066634"/>
    <w:rsid w:val="00067F16"/>
    <w:rsid w:val="00070486"/>
    <w:rsid w:val="00073023"/>
    <w:rsid w:val="00073183"/>
    <w:rsid w:val="00075734"/>
    <w:rsid w:val="00076798"/>
    <w:rsid w:val="0007694F"/>
    <w:rsid w:val="00077069"/>
    <w:rsid w:val="00082E2E"/>
    <w:rsid w:val="00084F23"/>
    <w:rsid w:val="000915E8"/>
    <w:rsid w:val="00091712"/>
    <w:rsid w:val="000A18E1"/>
    <w:rsid w:val="000A7DED"/>
    <w:rsid w:val="000B0E22"/>
    <w:rsid w:val="000B1C00"/>
    <w:rsid w:val="000B2037"/>
    <w:rsid w:val="000B28B8"/>
    <w:rsid w:val="000B62D0"/>
    <w:rsid w:val="000C2529"/>
    <w:rsid w:val="000C4B46"/>
    <w:rsid w:val="000C5485"/>
    <w:rsid w:val="000C64B3"/>
    <w:rsid w:val="000D09E3"/>
    <w:rsid w:val="000D10CE"/>
    <w:rsid w:val="000D395F"/>
    <w:rsid w:val="000D4FA1"/>
    <w:rsid w:val="000D6403"/>
    <w:rsid w:val="000D6B74"/>
    <w:rsid w:val="000D70C4"/>
    <w:rsid w:val="000E0A2A"/>
    <w:rsid w:val="000E30E4"/>
    <w:rsid w:val="000E39C4"/>
    <w:rsid w:val="000F3896"/>
    <w:rsid w:val="000F7C62"/>
    <w:rsid w:val="001048CF"/>
    <w:rsid w:val="00105E63"/>
    <w:rsid w:val="00116288"/>
    <w:rsid w:val="00116509"/>
    <w:rsid w:val="00116E46"/>
    <w:rsid w:val="00117982"/>
    <w:rsid w:val="001203CF"/>
    <w:rsid w:val="00120534"/>
    <w:rsid w:val="00122A74"/>
    <w:rsid w:val="00127A11"/>
    <w:rsid w:val="00135F37"/>
    <w:rsid w:val="00141000"/>
    <w:rsid w:val="00147686"/>
    <w:rsid w:val="00150A1A"/>
    <w:rsid w:val="001512C9"/>
    <w:rsid w:val="001518DB"/>
    <w:rsid w:val="0015430D"/>
    <w:rsid w:val="00157CB4"/>
    <w:rsid w:val="00157E84"/>
    <w:rsid w:val="00162579"/>
    <w:rsid w:val="00162DAD"/>
    <w:rsid w:val="00163661"/>
    <w:rsid w:val="00163C9F"/>
    <w:rsid w:val="00163FD7"/>
    <w:rsid w:val="00180D53"/>
    <w:rsid w:val="001815A8"/>
    <w:rsid w:val="0018426C"/>
    <w:rsid w:val="0018528C"/>
    <w:rsid w:val="001960CA"/>
    <w:rsid w:val="001A1232"/>
    <w:rsid w:val="001A278C"/>
    <w:rsid w:val="001A4A44"/>
    <w:rsid w:val="001B1E50"/>
    <w:rsid w:val="001B5C79"/>
    <w:rsid w:val="001C0D96"/>
    <w:rsid w:val="001C15E2"/>
    <w:rsid w:val="001C21E6"/>
    <w:rsid w:val="001C5969"/>
    <w:rsid w:val="001C6D37"/>
    <w:rsid w:val="001D230F"/>
    <w:rsid w:val="001D6A50"/>
    <w:rsid w:val="001D6BC4"/>
    <w:rsid w:val="001E0A2D"/>
    <w:rsid w:val="001E29CB"/>
    <w:rsid w:val="001E355D"/>
    <w:rsid w:val="001F2043"/>
    <w:rsid w:val="001F38BB"/>
    <w:rsid w:val="001F7E08"/>
    <w:rsid w:val="00201FA3"/>
    <w:rsid w:val="0020231D"/>
    <w:rsid w:val="00204A09"/>
    <w:rsid w:val="00205BDF"/>
    <w:rsid w:val="00206A34"/>
    <w:rsid w:val="002126BE"/>
    <w:rsid w:val="00212BC8"/>
    <w:rsid w:val="00213037"/>
    <w:rsid w:val="002264D3"/>
    <w:rsid w:val="00227CF8"/>
    <w:rsid w:val="00227F26"/>
    <w:rsid w:val="00230532"/>
    <w:rsid w:val="00232D34"/>
    <w:rsid w:val="0023648E"/>
    <w:rsid w:val="00236B29"/>
    <w:rsid w:val="00241FDA"/>
    <w:rsid w:val="0025063B"/>
    <w:rsid w:val="00251F9C"/>
    <w:rsid w:val="002553A5"/>
    <w:rsid w:val="00255887"/>
    <w:rsid w:val="00256597"/>
    <w:rsid w:val="00256FFD"/>
    <w:rsid w:val="002642C4"/>
    <w:rsid w:val="0026628B"/>
    <w:rsid w:val="00271C48"/>
    <w:rsid w:val="00275530"/>
    <w:rsid w:val="00276BB7"/>
    <w:rsid w:val="00277EBB"/>
    <w:rsid w:val="002800E6"/>
    <w:rsid w:val="00284343"/>
    <w:rsid w:val="002976E9"/>
    <w:rsid w:val="002A2FAF"/>
    <w:rsid w:val="002A3061"/>
    <w:rsid w:val="002B2F20"/>
    <w:rsid w:val="002B7055"/>
    <w:rsid w:val="002B78CB"/>
    <w:rsid w:val="002C4FAC"/>
    <w:rsid w:val="002C661D"/>
    <w:rsid w:val="002D045C"/>
    <w:rsid w:val="002D176A"/>
    <w:rsid w:val="002D30B7"/>
    <w:rsid w:val="002E1FB2"/>
    <w:rsid w:val="002E556C"/>
    <w:rsid w:val="002F2320"/>
    <w:rsid w:val="0030434D"/>
    <w:rsid w:val="00317613"/>
    <w:rsid w:val="0032166B"/>
    <w:rsid w:val="00322731"/>
    <w:rsid w:val="00323B55"/>
    <w:rsid w:val="00330A14"/>
    <w:rsid w:val="00331017"/>
    <w:rsid w:val="00334DBC"/>
    <w:rsid w:val="00334EDE"/>
    <w:rsid w:val="00335379"/>
    <w:rsid w:val="00355818"/>
    <w:rsid w:val="00363833"/>
    <w:rsid w:val="003711A4"/>
    <w:rsid w:val="0037144E"/>
    <w:rsid w:val="00373680"/>
    <w:rsid w:val="0038075F"/>
    <w:rsid w:val="00380AC6"/>
    <w:rsid w:val="003813CA"/>
    <w:rsid w:val="0038328B"/>
    <w:rsid w:val="00395EB0"/>
    <w:rsid w:val="003964CC"/>
    <w:rsid w:val="003A358E"/>
    <w:rsid w:val="003B0AB9"/>
    <w:rsid w:val="003B523C"/>
    <w:rsid w:val="003C200A"/>
    <w:rsid w:val="003D1DB2"/>
    <w:rsid w:val="003D6C32"/>
    <w:rsid w:val="003D790B"/>
    <w:rsid w:val="003E3357"/>
    <w:rsid w:val="003E68B0"/>
    <w:rsid w:val="003E69C8"/>
    <w:rsid w:val="003E6FB1"/>
    <w:rsid w:val="003F2E38"/>
    <w:rsid w:val="003F4E8A"/>
    <w:rsid w:val="003F55DC"/>
    <w:rsid w:val="003F7AAA"/>
    <w:rsid w:val="00402085"/>
    <w:rsid w:val="00403EC8"/>
    <w:rsid w:val="00417436"/>
    <w:rsid w:val="00422F09"/>
    <w:rsid w:val="00423888"/>
    <w:rsid w:val="00423C99"/>
    <w:rsid w:val="004254AE"/>
    <w:rsid w:val="00434A75"/>
    <w:rsid w:val="00436235"/>
    <w:rsid w:val="0043713E"/>
    <w:rsid w:val="0043740C"/>
    <w:rsid w:val="00441818"/>
    <w:rsid w:val="0044372D"/>
    <w:rsid w:val="00450939"/>
    <w:rsid w:val="00456DF6"/>
    <w:rsid w:val="0045775E"/>
    <w:rsid w:val="00463F7D"/>
    <w:rsid w:val="00475F5C"/>
    <w:rsid w:val="00477C77"/>
    <w:rsid w:val="00480F89"/>
    <w:rsid w:val="00487AD1"/>
    <w:rsid w:val="0049059F"/>
    <w:rsid w:val="004954D1"/>
    <w:rsid w:val="004A28AB"/>
    <w:rsid w:val="004A2B6B"/>
    <w:rsid w:val="004A4509"/>
    <w:rsid w:val="004A4F98"/>
    <w:rsid w:val="004B0876"/>
    <w:rsid w:val="004B0F3D"/>
    <w:rsid w:val="004B22BF"/>
    <w:rsid w:val="004B4659"/>
    <w:rsid w:val="004B54AF"/>
    <w:rsid w:val="004B6798"/>
    <w:rsid w:val="004C007A"/>
    <w:rsid w:val="004C20A6"/>
    <w:rsid w:val="004C38A7"/>
    <w:rsid w:val="004C555A"/>
    <w:rsid w:val="004C68F0"/>
    <w:rsid w:val="004D50F9"/>
    <w:rsid w:val="004E1C5C"/>
    <w:rsid w:val="004F4A4B"/>
    <w:rsid w:val="004F5052"/>
    <w:rsid w:val="004F61ED"/>
    <w:rsid w:val="004F7E35"/>
    <w:rsid w:val="005021ED"/>
    <w:rsid w:val="00503562"/>
    <w:rsid w:val="005045DC"/>
    <w:rsid w:val="005117F7"/>
    <w:rsid w:val="00513592"/>
    <w:rsid w:val="00514FFC"/>
    <w:rsid w:val="0051543C"/>
    <w:rsid w:val="00521E0C"/>
    <w:rsid w:val="00526E3C"/>
    <w:rsid w:val="00533614"/>
    <w:rsid w:val="00536E25"/>
    <w:rsid w:val="005402E9"/>
    <w:rsid w:val="005416C7"/>
    <w:rsid w:val="0055004F"/>
    <w:rsid w:val="005502E3"/>
    <w:rsid w:val="005525C8"/>
    <w:rsid w:val="00564C1E"/>
    <w:rsid w:val="00565F4D"/>
    <w:rsid w:val="0056724E"/>
    <w:rsid w:val="00567F3E"/>
    <w:rsid w:val="00571297"/>
    <w:rsid w:val="00571EAF"/>
    <w:rsid w:val="0057369B"/>
    <w:rsid w:val="00577EBA"/>
    <w:rsid w:val="00581748"/>
    <w:rsid w:val="00581B70"/>
    <w:rsid w:val="00582469"/>
    <w:rsid w:val="005853FD"/>
    <w:rsid w:val="00587E30"/>
    <w:rsid w:val="00597D62"/>
    <w:rsid w:val="005A0481"/>
    <w:rsid w:val="005A20DA"/>
    <w:rsid w:val="005A3A6D"/>
    <w:rsid w:val="005B246F"/>
    <w:rsid w:val="005B24FB"/>
    <w:rsid w:val="005B441F"/>
    <w:rsid w:val="005C0902"/>
    <w:rsid w:val="005C2A2F"/>
    <w:rsid w:val="005C5420"/>
    <w:rsid w:val="005C60D6"/>
    <w:rsid w:val="005C7252"/>
    <w:rsid w:val="005D4CF0"/>
    <w:rsid w:val="005D77C2"/>
    <w:rsid w:val="005E147A"/>
    <w:rsid w:val="00604216"/>
    <w:rsid w:val="006113EA"/>
    <w:rsid w:val="00622D39"/>
    <w:rsid w:val="0063578F"/>
    <w:rsid w:val="0064437F"/>
    <w:rsid w:val="006473EE"/>
    <w:rsid w:val="00652BBB"/>
    <w:rsid w:val="00663AF2"/>
    <w:rsid w:val="00666AB7"/>
    <w:rsid w:val="00670E5E"/>
    <w:rsid w:val="006805E9"/>
    <w:rsid w:val="006808A9"/>
    <w:rsid w:val="00680FAA"/>
    <w:rsid w:val="00682265"/>
    <w:rsid w:val="00682B03"/>
    <w:rsid w:val="0068424F"/>
    <w:rsid w:val="006923D1"/>
    <w:rsid w:val="00695BE8"/>
    <w:rsid w:val="006A4EB8"/>
    <w:rsid w:val="006C65D5"/>
    <w:rsid w:val="006D09B7"/>
    <w:rsid w:val="006E0679"/>
    <w:rsid w:val="006E127C"/>
    <w:rsid w:val="006E2E52"/>
    <w:rsid w:val="006F6966"/>
    <w:rsid w:val="00700B25"/>
    <w:rsid w:val="00704353"/>
    <w:rsid w:val="00711365"/>
    <w:rsid w:val="0071361A"/>
    <w:rsid w:val="00714EA5"/>
    <w:rsid w:val="00716DA6"/>
    <w:rsid w:val="00717E72"/>
    <w:rsid w:val="0072123C"/>
    <w:rsid w:val="007228D6"/>
    <w:rsid w:val="00723A79"/>
    <w:rsid w:val="00725010"/>
    <w:rsid w:val="007253C4"/>
    <w:rsid w:val="00725DD1"/>
    <w:rsid w:val="00727AE7"/>
    <w:rsid w:val="00730735"/>
    <w:rsid w:val="00732888"/>
    <w:rsid w:val="0073296E"/>
    <w:rsid w:val="00732DDC"/>
    <w:rsid w:val="007348A8"/>
    <w:rsid w:val="007354FC"/>
    <w:rsid w:val="007440BB"/>
    <w:rsid w:val="00752940"/>
    <w:rsid w:val="00754C4D"/>
    <w:rsid w:val="007568F2"/>
    <w:rsid w:val="00756F8A"/>
    <w:rsid w:val="007574FB"/>
    <w:rsid w:val="00762094"/>
    <w:rsid w:val="00772A09"/>
    <w:rsid w:val="007777E0"/>
    <w:rsid w:val="007819A9"/>
    <w:rsid w:val="00784285"/>
    <w:rsid w:val="00784404"/>
    <w:rsid w:val="00784532"/>
    <w:rsid w:val="00784657"/>
    <w:rsid w:val="00792161"/>
    <w:rsid w:val="0079448E"/>
    <w:rsid w:val="007A0AFD"/>
    <w:rsid w:val="007A5430"/>
    <w:rsid w:val="007A6972"/>
    <w:rsid w:val="007B0A5D"/>
    <w:rsid w:val="007B0C4F"/>
    <w:rsid w:val="007C34E5"/>
    <w:rsid w:val="007D04B6"/>
    <w:rsid w:val="007D2E81"/>
    <w:rsid w:val="007D603E"/>
    <w:rsid w:val="007E3305"/>
    <w:rsid w:val="007F0622"/>
    <w:rsid w:val="007F1552"/>
    <w:rsid w:val="007F458A"/>
    <w:rsid w:val="00803C31"/>
    <w:rsid w:val="00805FED"/>
    <w:rsid w:val="008066DD"/>
    <w:rsid w:val="00807521"/>
    <w:rsid w:val="00811471"/>
    <w:rsid w:val="008117E9"/>
    <w:rsid w:val="00813368"/>
    <w:rsid w:val="00813F1F"/>
    <w:rsid w:val="00826C2A"/>
    <w:rsid w:val="008325E1"/>
    <w:rsid w:val="00833073"/>
    <w:rsid w:val="00833146"/>
    <w:rsid w:val="00835978"/>
    <w:rsid w:val="008363A2"/>
    <w:rsid w:val="0084461A"/>
    <w:rsid w:val="00846C1E"/>
    <w:rsid w:val="008502D8"/>
    <w:rsid w:val="00851D4F"/>
    <w:rsid w:val="00853F8D"/>
    <w:rsid w:val="008560B8"/>
    <w:rsid w:val="0085743F"/>
    <w:rsid w:val="008639EC"/>
    <w:rsid w:val="00874CDF"/>
    <w:rsid w:val="00876082"/>
    <w:rsid w:val="008768FB"/>
    <w:rsid w:val="00876940"/>
    <w:rsid w:val="00883530"/>
    <w:rsid w:val="00885F7D"/>
    <w:rsid w:val="0089026F"/>
    <w:rsid w:val="0089155D"/>
    <w:rsid w:val="00895F20"/>
    <w:rsid w:val="008968AD"/>
    <w:rsid w:val="008A532D"/>
    <w:rsid w:val="008A5B5E"/>
    <w:rsid w:val="008A738A"/>
    <w:rsid w:val="008B6E20"/>
    <w:rsid w:val="008B7A51"/>
    <w:rsid w:val="008C34A1"/>
    <w:rsid w:val="008D01C6"/>
    <w:rsid w:val="008D2A8D"/>
    <w:rsid w:val="008E0AC3"/>
    <w:rsid w:val="008E5EA9"/>
    <w:rsid w:val="008E6A07"/>
    <w:rsid w:val="008E74AE"/>
    <w:rsid w:val="008F07D9"/>
    <w:rsid w:val="008F10F3"/>
    <w:rsid w:val="008F14AC"/>
    <w:rsid w:val="008F2420"/>
    <w:rsid w:val="008F283E"/>
    <w:rsid w:val="008F3C5B"/>
    <w:rsid w:val="008F3C69"/>
    <w:rsid w:val="008F5395"/>
    <w:rsid w:val="008F5423"/>
    <w:rsid w:val="00900479"/>
    <w:rsid w:val="00903B93"/>
    <w:rsid w:val="00904129"/>
    <w:rsid w:val="009041C0"/>
    <w:rsid w:val="0090663A"/>
    <w:rsid w:val="009073E4"/>
    <w:rsid w:val="009160AF"/>
    <w:rsid w:val="00920817"/>
    <w:rsid w:val="00926CDC"/>
    <w:rsid w:val="00927355"/>
    <w:rsid w:val="0092756A"/>
    <w:rsid w:val="00927837"/>
    <w:rsid w:val="00930741"/>
    <w:rsid w:val="00930B7B"/>
    <w:rsid w:val="00936B88"/>
    <w:rsid w:val="00937C82"/>
    <w:rsid w:val="00940AF4"/>
    <w:rsid w:val="009418E0"/>
    <w:rsid w:val="0095173F"/>
    <w:rsid w:val="00956F52"/>
    <w:rsid w:val="00970BD0"/>
    <w:rsid w:val="00974B9F"/>
    <w:rsid w:val="00977203"/>
    <w:rsid w:val="009807D7"/>
    <w:rsid w:val="00983395"/>
    <w:rsid w:val="00983A6E"/>
    <w:rsid w:val="00986F3B"/>
    <w:rsid w:val="0099376D"/>
    <w:rsid w:val="009961A9"/>
    <w:rsid w:val="00996CB0"/>
    <w:rsid w:val="009A2412"/>
    <w:rsid w:val="009A3758"/>
    <w:rsid w:val="009A6010"/>
    <w:rsid w:val="009A7616"/>
    <w:rsid w:val="009B6023"/>
    <w:rsid w:val="009B7D13"/>
    <w:rsid w:val="009C4DAF"/>
    <w:rsid w:val="009C56C1"/>
    <w:rsid w:val="009C5DB2"/>
    <w:rsid w:val="009D149C"/>
    <w:rsid w:val="009D18A0"/>
    <w:rsid w:val="009E0032"/>
    <w:rsid w:val="009E13C4"/>
    <w:rsid w:val="009E3BF7"/>
    <w:rsid w:val="009E565C"/>
    <w:rsid w:val="009E5CB2"/>
    <w:rsid w:val="009E65F5"/>
    <w:rsid w:val="009F0746"/>
    <w:rsid w:val="009F0FFB"/>
    <w:rsid w:val="009F3659"/>
    <w:rsid w:val="009F3FF0"/>
    <w:rsid w:val="009F4764"/>
    <w:rsid w:val="00A02FF1"/>
    <w:rsid w:val="00A07E6C"/>
    <w:rsid w:val="00A13352"/>
    <w:rsid w:val="00A13949"/>
    <w:rsid w:val="00A253EF"/>
    <w:rsid w:val="00A37DA6"/>
    <w:rsid w:val="00A41AA1"/>
    <w:rsid w:val="00A546FE"/>
    <w:rsid w:val="00A55997"/>
    <w:rsid w:val="00A6108B"/>
    <w:rsid w:val="00A62F71"/>
    <w:rsid w:val="00A707DD"/>
    <w:rsid w:val="00A711EE"/>
    <w:rsid w:val="00A74066"/>
    <w:rsid w:val="00A93CF3"/>
    <w:rsid w:val="00A9754D"/>
    <w:rsid w:val="00AA383E"/>
    <w:rsid w:val="00AB4A73"/>
    <w:rsid w:val="00AB623F"/>
    <w:rsid w:val="00AC62AC"/>
    <w:rsid w:val="00AC66F0"/>
    <w:rsid w:val="00AC7363"/>
    <w:rsid w:val="00AD1DB6"/>
    <w:rsid w:val="00AD7952"/>
    <w:rsid w:val="00AD79C0"/>
    <w:rsid w:val="00AE30AD"/>
    <w:rsid w:val="00AE3CFA"/>
    <w:rsid w:val="00AE610E"/>
    <w:rsid w:val="00AE668B"/>
    <w:rsid w:val="00AE74D3"/>
    <w:rsid w:val="00AE7A18"/>
    <w:rsid w:val="00AF069C"/>
    <w:rsid w:val="00AF17CC"/>
    <w:rsid w:val="00AF252F"/>
    <w:rsid w:val="00AF384B"/>
    <w:rsid w:val="00B0116B"/>
    <w:rsid w:val="00B0151C"/>
    <w:rsid w:val="00B02BCC"/>
    <w:rsid w:val="00B05750"/>
    <w:rsid w:val="00B07DC2"/>
    <w:rsid w:val="00B113EF"/>
    <w:rsid w:val="00B1204F"/>
    <w:rsid w:val="00B2324F"/>
    <w:rsid w:val="00B26267"/>
    <w:rsid w:val="00B273E8"/>
    <w:rsid w:val="00B2747C"/>
    <w:rsid w:val="00B40EE5"/>
    <w:rsid w:val="00B41ECB"/>
    <w:rsid w:val="00B43D82"/>
    <w:rsid w:val="00B5195B"/>
    <w:rsid w:val="00B519BB"/>
    <w:rsid w:val="00B63A8E"/>
    <w:rsid w:val="00B6591B"/>
    <w:rsid w:val="00B71427"/>
    <w:rsid w:val="00B745EB"/>
    <w:rsid w:val="00B75CBB"/>
    <w:rsid w:val="00B77694"/>
    <w:rsid w:val="00B80822"/>
    <w:rsid w:val="00B80E0F"/>
    <w:rsid w:val="00B80E2E"/>
    <w:rsid w:val="00B83220"/>
    <w:rsid w:val="00B84319"/>
    <w:rsid w:val="00B86327"/>
    <w:rsid w:val="00B86896"/>
    <w:rsid w:val="00B8708A"/>
    <w:rsid w:val="00B914BD"/>
    <w:rsid w:val="00B933D0"/>
    <w:rsid w:val="00B9375F"/>
    <w:rsid w:val="00B97367"/>
    <w:rsid w:val="00BA2DD9"/>
    <w:rsid w:val="00BB0DAD"/>
    <w:rsid w:val="00BB310E"/>
    <w:rsid w:val="00BB6527"/>
    <w:rsid w:val="00BB7223"/>
    <w:rsid w:val="00BC03D8"/>
    <w:rsid w:val="00BC09B6"/>
    <w:rsid w:val="00BC0EC6"/>
    <w:rsid w:val="00BC6B0A"/>
    <w:rsid w:val="00BC761C"/>
    <w:rsid w:val="00BC77D6"/>
    <w:rsid w:val="00BD2F84"/>
    <w:rsid w:val="00BD6355"/>
    <w:rsid w:val="00BD6BFF"/>
    <w:rsid w:val="00BE0363"/>
    <w:rsid w:val="00BE0C05"/>
    <w:rsid w:val="00BE170C"/>
    <w:rsid w:val="00BE21B5"/>
    <w:rsid w:val="00BE26D8"/>
    <w:rsid w:val="00BE2E4A"/>
    <w:rsid w:val="00BE3228"/>
    <w:rsid w:val="00BE594A"/>
    <w:rsid w:val="00BF0EC9"/>
    <w:rsid w:val="00BF1507"/>
    <w:rsid w:val="00BF4A47"/>
    <w:rsid w:val="00C00CBF"/>
    <w:rsid w:val="00C0154E"/>
    <w:rsid w:val="00C01E85"/>
    <w:rsid w:val="00C04E5A"/>
    <w:rsid w:val="00C10CE6"/>
    <w:rsid w:val="00C1113B"/>
    <w:rsid w:val="00C14A77"/>
    <w:rsid w:val="00C15BC9"/>
    <w:rsid w:val="00C16DD1"/>
    <w:rsid w:val="00C25937"/>
    <w:rsid w:val="00C302F3"/>
    <w:rsid w:val="00C30FBE"/>
    <w:rsid w:val="00C35540"/>
    <w:rsid w:val="00C36D73"/>
    <w:rsid w:val="00C4153D"/>
    <w:rsid w:val="00C43487"/>
    <w:rsid w:val="00C52DE4"/>
    <w:rsid w:val="00C56211"/>
    <w:rsid w:val="00C56AAE"/>
    <w:rsid w:val="00C607E1"/>
    <w:rsid w:val="00C64C1C"/>
    <w:rsid w:val="00C66372"/>
    <w:rsid w:val="00C664FB"/>
    <w:rsid w:val="00C70FF3"/>
    <w:rsid w:val="00C741F5"/>
    <w:rsid w:val="00C7551B"/>
    <w:rsid w:val="00C84798"/>
    <w:rsid w:val="00C86D1E"/>
    <w:rsid w:val="00C90275"/>
    <w:rsid w:val="00C91F8E"/>
    <w:rsid w:val="00C97E8D"/>
    <w:rsid w:val="00C97F27"/>
    <w:rsid w:val="00CA4B6A"/>
    <w:rsid w:val="00CB2FB4"/>
    <w:rsid w:val="00CB3B53"/>
    <w:rsid w:val="00CC243C"/>
    <w:rsid w:val="00CC7CFB"/>
    <w:rsid w:val="00CD3ED4"/>
    <w:rsid w:val="00CD4DDF"/>
    <w:rsid w:val="00CD7897"/>
    <w:rsid w:val="00CE2575"/>
    <w:rsid w:val="00CF0412"/>
    <w:rsid w:val="00CF0FB2"/>
    <w:rsid w:val="00CF3F0E"/>
    <w:rsid w:val="00CF4CFD"/>
    <w:rsid w:val="00D067A1"/>
    <w:rsid w:val="00D122DA"/>
    <w:rsid w:val="00D1389F"/>
    <w:rsid w:val="00D22B2B"/>
    <w:rsid w:val="00D2437F"/>
    <w:rsid w:val="00D24EB4"/>
    <w:rsid w:val="00D25B33"/>
    <w:rsid w:val="00D32498"/>
    <w:rsid w:val="00D35365"/>
    <w:rsid w:val="00D41DD5"/>
    <w:rsid w:val="00D45147"/>
    <w:rsid w:val="00D50B46"/>
    <w:rsid w:val="00D56843"/>
    <w:rsid w:val="00D60A4A"/>
    <w:rsid w:val="00D6335E"/>
    <w:rsid w:val="00D651AA"/>
    <w:rsid w:val="00D671F0"/>
    <w:rsid w:val="00D675CA"/>
    <w:rsid w:val="00D6792C"/>
    <w:rsid w:val="00D71440"/>
    <w:rsid w:val="00D72412"/>
    <w:rsid w:val="00D85AC7"/>
    <w:rsid w:val="00D86187"/>
    <w:rsid w:val="00D8798B"/>
    <w:rsid w:val="00D9053F"/>
    <w:rsid w:val="00D907ED"/>
    <w:rsid w:val="00D94F0A"/>
    <w:rsid w:val="00D9587E"/>
    <w:rsid w:val="00D96A86"/>
    <w:rsid w:val="00DA398D"/>
    <w:rsid w:val="00DA5C81"/>
    <w:rsid w:val="00DB30AA"/>
    <w:rsid w:val="00DB64ED"/>
    <w:rsid w:val="00DB7E27"/>
    <w:rsid w:val="00DC118D"/>
    <w:rsid w:val="00DC3B45"/>
    <w:rsid w:val="00DC5393"/>
    <w:rsid w:val="00DD05CA"/>
    <w:rsid w:val="00DD1244"/>
    <w:rsid w:val="00DD19DC"/>
    <w:rsid w:val="00DD6D47"/>
    <w:rsid w:val="00DE0F03"/>
    <w:rsid w:val="00DE1AE5"/>
    <w:rsid w:val="00DE4F7A"/>
    <w:rsid w:val="00DF2AE7"/>
    <w:rsid w:val="00DF318D"/>
    <w:rsid w:val="00DF31F0"/>
    <w:rsid w:val="00DF48B1"/>
    <w:rsid w:val="00DF4F18"/>
    <w:rsid w:val="00DF7622"/>
    <w:rsid w:val="00E05229"/>
    <w:rsid w:val="00E12501"/>
    <w:rsid w:val="00E131D1"/>
    <w:rsid w:val="00E16EEF"/>
    <w:rsid w:val="00E17490"/>
    <w:rsid w:val="00E21F8C"/>
    <w:rsid w:val="00E31540"/>
    <w:rsid w:val="00E31864"/>
    <w:rsid w:val="00E3189C"/>
    <w:rsid w:val="00E32B0B"/>
    <w:rsid w:val="00E343B1"/>
    <w:rsid w:val="00E359EE"/>
    <w:rsid w:val="00E35A6F"/>
    <w:rsid w:val="00E41D0B"/>
    <w:rsid w:val="00E42C06"/>
    <w:rsid w:val="00E465F1"/>
    <w:rsid w:val="00E54E99"/>
    <w:rsid w:val="00E56226"/>
    <w:rsid w:val="00E70E54"/>
    <w:rsid w:val="00E72B62"/>
    <w:rsid w:val="00E72BEC"/>
    <w:rsid w:val="00E743C8"/>
    <w:rsid w:val="00E8175D"/>
    <w:rsid w:val="00E82820"/>
    <w:rsid w:val="00E9101D"/>
    <w:rsid w:val="00E93590"/>
    <w:rsid w:val="00E968DF"/>
    <w:rsid w:val="00EB183B"/>
    <w:rsid w:val="00EB31C5"/>
    <w:rsid w:val="00EB3B7F"/>
    <w:rsid w:val="00EB73F5"/>
    <w:rsid w:val="00EC6167"/>
    <w:rsid w:val="00ED6988"/>
    <w:rsid w:val="00EF1E76"/>
    <w:rsid w:val="00EF29B4"/>
    <w:rsid w:val="00EF6E3D"/>
    <w:rsid w:val="00F00CEF"/>
    <w:rsid w:val="00F11CF9"/>
    <w:rsid w:val="00F15D98"/>
    <w:rsid w:val="00F2710F"/>
    <w:rsid w:val="00F27AD6"/>
    <w:rsid w:val="00F31198"/>
    <w:rsid w:val="00F35DBA"/>
    <w:rsid w:val="00F36A12"/>
    <w:rsid w:val="00F36BC6"/>
    <w:rsid w:val="00F5311F"/>
    <w:rsid w:val="00F54488"/>
    <w:rsid w:val="00F54E57"/>
    <w:rsid w:val="00F578BE"/>
    <w:rsid w:val="00F63BD2"/>
    <w:rsid w:val="00F63CDB"/>
    <w:rsid w:val="00F64132"/>
    <w:rsid w:val="00F64B6C"/>
    <w:rsid w:val="00F701EB"/>
    <w:rsid w:val="00F70C4C"/>
    <w:rsid w:val="00F750B2"/>
    <w:rsid w:val="00F84AC5"/>
    <w:rsid w:val="00F90D28"/>
    <w:rsid w:val="00F932D6"/>
    <w:rsid w:val="00F94F5A"/>
    <w:rsid w:val="00F970A6"/>
    <w:rsid w:val="00FA1226"/>
    <w:rsid w:val="00FA1831"/>
    <w:rsid w:val="00FA35F8"/>
    <w:rsid w:val="00FA4F24"/>
    <w:rsid w:val="00FA566F"/>
    <w:rsid w:val="00FB29EC"/>
    <w:rsid w:val="00FB5036"/>
    <w:rsid w:val="00FB7E11"/>
    <w:rsid w:val="00FC4763"/>
    <w:rsid w:val="00FE1AB1"/>
    <w:rsid w:val="00FE2378"/>
    <w:rsid w:val="00FE5A92"/>
    <w:rsid w:val="00FE7FA6"/>
    <w:rsid w:val="00FF51FD"/>
    <w:rsid w:val="00FF5BCE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31ED9C3-1B99-46B4-A3CD-205FB419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5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9"/>
    <w:qFormat/>
    <w:rsid w:val="00666AB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666AB7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A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66AB7"/>
    <w:rPr>
      <w:b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66AB7"/>
    <w:rPr>
      <w:b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66AB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66AB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666AB7"/>
    <w:pPr>
      <w:ind w:left="3912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666AB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66AB7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66AB7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66AB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uiPriority w:val="99"/>
    <w:rsid w:val="00666AB7"/>
    <w:rPr>
      <w:rFonts w:cs="Times New Roman"/>
    </w:rPr>
  </w:style>
  <w:style w:type="paragraph" w:styleId="23">
    <w:name w:val="List 2"/>
    <w:basedOn w:val="a"/>
    <w:uiPriority w:val="99"/>
    <w:rsid w:val="00666AB7"/>
    <w:pPr>
      <w:ind w:left="566" w:hanging="283"/>
    </w:pPr>
  </w:style>
  <w:style w:type="paragraph" w:styleId="a8">
    <w:name w:val="List Bullet"/>
    <w:basedOn w:val="a"/>
    <w:autoRedefine/>
    <w:uiPriority w:val="99"/>
    <w:rsid w:val="00666AB7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666AB7"/>
    <w:pPr>
      <w:jc w:val="both"/>
    </w:pPr>
  </w:style>
  <w:style w:type="paragraph" w:styleId="31">
    <w:name w:val="List Bullet 3"/>
    <w:basedOn w:val="a"/>
    <w:autoRedefine/>
    <w:uiPriority w:val="99"/>
    <w:rsid w:val="00666AB7"/>
    <w:pPr>
      <w:ind w:firstLine="720"/>
      <w:jc w:val="both"/>
    </w:pPr>
  </w:style>
  <w:style w:type="paragraph" w:styleId="25">
    <w:name w:val="List Continue 2"/>
    <w:basedOn w:val="a"/>
    <w:uiPriority w:val="99"/>
    <w:rsid w:val="00666AB7"/>
    <w:pPr>
      <w:spacing w:after="120"/>
      <w:ind w:left="566"/>
    </w:pPr>
  </w:style>
  <w:style w:type="paragraph" w:styleId="32">
    <w:name w:val="List Continue 3"/>
    <w:basedOn w:val="a"/>
    <w:uiPriority w:val="99"/>
    <w:rsid w:val="00666AB7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666AB7"/>
    <w:pPr>
      <w:ind w:firstLine="720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666AB7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666AB7"/>
    <w:pPr>
      <w:jc w:val="center"/>
    </w:pPr>
  </w:style>
  <w:style w:type="character" w:customStyle="1" w:styleId="27">
    <w:name w:val="Основной текст 2 Знак"/>
    <w:link w:val="26"/>
    <w:uiPriority w:val="99"/>
    <w:semiHidden/>
    <w:locked/>
    <w:rsid w:val="00666AB7"/>
    <w:rPr>
      <w:rFonts w:cs="Times New Roman"/>
      <w:sz w:val="28"/>
    </w:rPr>
  </w:style>
  <w:style w:type="paragraph" w:styleId="ab">
    <w:name w:val="Title"/>
    <w:basedOn w:val="a"/>
    <w:link w:val="ac"/>
    <w:uiPriority w:val="99"/>
    <w:qFormat/>
    <w:rsid w:val="00666AB7"/>
    <w:pPr>
      <w:jc w:val="center"/>
    </w:pPr>
    <w:rPr>
      <w:lang w:val="en-US"/>
    </w:rPr>
  </w:style>
  <w:style w:type="character" w:customStyle="1" w:styleId="ac">
    <w:name w:val="Название Знак"/>
    <w:link w:val="ab"/>
    <w:uiPriority w:val="99"/>
    <w:locked/>
    <w:rsid w:val="00666AB7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666AB7"/>
    <w:rPr>
      <w:sz w:val="20"/>
    </w:rPr>
  </w:style>
  <w:style w:type="character" w:customStyle="1" w:styleId="ae">
    <w:name w:val="Текст сноски Знак"/>
    <w:link w:val="ad"/>
    <w:uiPriority w:val="99"/>
    <w:semiHidden/>
    <w:locked/>
    <w:rsid w:val="00666AB7"/>
    <w:rPr>
      <w:rFonts w:cs="Times New Roman"/>
    </w:rPr>
  </w:style>
  <w:style w:type="character" w:styleId="af">
    <w:name w:val="footnote reference"/>
    <w:uiPriority w:val="99"/>
    <w:semiHidden/>
    <w:rsid w:val="00666AB7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666AB7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666AB7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666AB7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666AB7"/>
    <w:pPr>
      <w:jc w:val="center"/>
    </w:pPr>
    <w:rPr>
      <w:b/>
    </w:rPr>
  </w:style>
  <w:style w:type="character" w:customStyle="1" w:styleId="36">
    <w:name w:val="Основной текст 3 Знак"/>
    <w:link w:val="35"/>
    <w:uiPriority w:val="99"/>
    <w:semiHidden/>
    <w:locked/>
    <w:rsid w:val="00666AB7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666AB7"/>
    <w:pPr>
      <w:ind w:left="283" w:hanging="283"/>
    </w:pPr>
  </w:style>
  <w:style w:type="paragraph" w:styleId="37">
    <w:name w:val="List 3"/>
    <w:basedOn w:val="a"/>
    <w:uiPriority w:val="99"/>
    <w:rsid w:val="00666AB7"/>
    <w:pPr>
      <w:ind w:left="849" w:hanging="283"/>
    </w:pPr>
  </w:style>
  <w:style w:type="paragraph" w:styleId="41">
    <w:name w:val="List 4"/>
    <w:basedOn w:val="a"/>
    <w:uiPriority w:val="99"/>
    <w:rsid w:val="00666AB7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666AB7"/>
  </w:style>
  <w:style w:type="character" w:customStyle="1" w:styleId="af5">
    <w:name w:val="Дата Знак"/>
    <w:link w:val="af4"/>
    <w:uiPriority w:val="99"/>
    <w:semiHidden/>
    <w:locked/>
    <w:rsid w:val="00666AB7"/>
    <w:rPr>
      <w:rFonts w:cs="Times New Roman"/>
      <w:sz w:val="28"/>
    </w:rPr>
  </w:style>
  <w:style w:type="paragraph" w:styleId="af6">
    <w:name w:val="Subtitle"/>
    <w:basedOn w:val="a"/>
    <w:link w:val="af7"/>
    <w:uiPriority w:val="99"/>
    <w:qFormat/>
    <w:rsid w:val="00666AB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link w:val="af6"/>
    <w:uiPriority w:val="99"/>
    <w:locked/>
    <w:rsid w:val="00666AB7"/>
    <w:rPr>
      <w:rFonts w:ascii="Cambria" w:hAnsi="Cambria" w:cs="Times New Roman"/>
      <w:sz w:val="24"/>
      <w:szCs w:val="24"/>
    </w:rPr>
  </w:style>
  <w:style w:type="character" w:styleId="af8">
    <w:name w:val="Hyperlink"/>
    <w:uiPriority w:val="99"/>
    <w:rsid w:val="00666AB7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666AB7"/>
    <w:rPr>
      <w:rFonts w:cs="Times New Roman"/>
      <w:color w:val="800080"/>
      <w:u w:val="single"/>
    </w:rPr>
  </w:style>
  <w:style w:type="table" w:styleId="afa">
    <w:name w:val="Table Grid"/>
    <w:basedOn w:val="a1"/>
    <w:uiPriority w:val="99"/>
    <w:rsid w:val="007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666AB7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uiPriority w:val="99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8">
    <w:name w:val="Основной текст (2)_"/>
    <w:link w:val="29"/>
    <w:uiPriority w:val="99"/>
    <w:locked/>
    <w:rsid w:val="000A18E1"/>
    <w:rPr>
      <w:sz w:val="28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0A18E1"/>
    <w:pPr>
      <w:widowControl w:val="0"/>
      <w:shd w:val="clear" w:color="auto" w:fill="FFFFFF"/>
      <w:spacing w:before="420" w:after="420" w:line="240" w:lineRule="atLeast"/>
      <w:ind w:hanging="360"/>
      <w:jc w:val="center"/>
    </w:pPr>
    <w:rPr>
      <w:shd w:val="clear" w:color="auto" w:fill="FFFFFF"/>
    </w:rPr>
  </w:style>
  <w:style w:type="paragraph" w:customStyle="1" w:styleId="ConsPlusNormal">
    <w:name w:val="ConsPlusNormal"/>
    <w:rsid w:val="00D122D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9B60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Таблицы (моноширинный)"/>
    <w:basedOn w:val="a"/>
    <w:next w:val="a"/>
    <w:uiPriority w:val="99"/>
    <w:rsid w:val="00E12501"/>
    <w:pPr>
      <w:widowControl w:val="0"/>
      <w:suppressAutoHyphens/>
      <w:autoSpaceDE w:val="0"/>
      <w:jc w:val="both"/>
    </w:pPr>
    <w:rPr>
      <w:rFonts w:ascii="Courier New" w:eastAsia="SimSun" w:hAnsi="Courier New" w:cs="Courier New"/>
      <w:kern w:val="1"/>
      <w:sz w:val="22"/>
      <w:szCs w:val="22"/>
      <w:lang w:eastAsia="hi-IN" w:bidi="hi-IN"/>
    </w:rPr>
  </w:style>
  <w:style w:type="paragraph" w:styleId="afe">
    <w:name w:val="Normal (Web)"/>
    <w:basedOn w:val="a"/>
    <w:uiPriority w:val="99"/>
    <w:unhideWhenUsed/>
    <w:locked/>
    <w:rsid w:val="000B62D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5448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trakt44.wix.com/ipsn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56F6-78B8-48F1-AFE8-96F3CCB6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5494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36740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Марина Радаева</cp:lastModifiedBy>
  <cp:revision>3</cp:revision>
  <cp:lastPrinted>2018-08-31T04:49:00Z</cp:lastPrinted>
  <dcterms:created xsi:type="dcterms:W3CDTF">2018-08-30T11:33:00Z</dcterms:created>
  <dcterms:modified xsi:type="dcterms:W3CDTF">2018-08-31T05:27:00Z</dcterms:modified>
</cp:coreProperties>
</file>