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4F1E" w:rsidRDefault="00A73E7D" w:rsidP="003F35F4">
      <w:pPr>
        <w:widowControl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Доклад </w:t>
      </w:r>
    </w:p>
    <w:p w:rsidR="00A73E7D" w:rsidRDefault="00A73E7D" w:rsidP="003F35F4">
      <w:pPr>
        <w:widowControl w:val="0"/>
        <w:ind w:firstLine="709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 правоприменительной практике антимонопольного законодательства Костромского УФАС России по итогам работы за 2 квартал 2019 года</w:t>
      </w:r>
    </w:p>
    <w:p w:rsidR="00A73E7D" w:rsidRDefault="00A73E7D" w:rsidP="003F35F4">
      <w:pPr>
        <w:widowControl w:val="0"/>
        <w:ind w:firstLine="709"/>
        <w:rPr>
          <w:sz w:val="26"/>
          <w:szCs w:val="26"/>
        </w:rPr>
      </w:pPr>
    </w:p>
    <w:p w:rsidR="00A73E7D" w:rsidRDefault="00A73E7D" w:rsidP="003F35F4">
      <w:pPr>
        <w:widowControl w:val="0"/>
        <w:ind w:firstLine="709"/>
        <w:rPr>
          <w:sz w:val="26"/>
          <w:szCs w:val="26"/>
        </w:rPr>
      </w:pPr>
    </w:p>
    <w:p w:rsidR="00A73E7D" w:rsidRDefault="00A73E7D" w:rsidP="003F35F4">
      <w:pPr>
        <w:pStyle w:val="1"/>
        <w:widowControl w:val="0"/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Раздел 1. Антимонопольный контроль </w:t>
      </w:r>
    </w:p>
    <w:p w:rsidR="00A73E7D" w:rsidRDefault="00A73E7D" w:rsidP="003F35F4">
      <w:pPr>
        <w:ind w:firstLine="709"/>
        <w:rPr>
          <w:sz w:val="26"/>
          <w:szCs w:val="26"/>
        </w:rPr>
      </w:pPr>
    </w:p>
    <w:p w:rsidR="00A73E7D" w:rsidRDefault="00A73E7D" w:rsidP="003F35F4">
      <w:pPr>
        <w:widowControl w:val="0"/>
        <w:ind w:firstLine="709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1.1. Практика выявления и пресечения нарушений Закона о защите конкуренции в виде злоупотребления хозяйствующих субъектов доминирующим положением на рынке (статья 10</w:t>
      </w:r>
      <w:r w:rsidR="003B4F1E">
        <w:rPr>
          <w:b/>
          <w:sz w:val="26"/>
          <w:szCs w:val="26"/>
        </w:rPr>
        <w:t xml:space="preserve"> </w:t>
      </w:r>
      <w:r w:rsidR="003B4F1E" w:rsidRPr="003B4F1E">
        <w:rPr>
          <w:b/>
          <w:sz w:val="26"/>
          <w:szCs w:val="26"/>
        </w:rPr>
        <w:t>Закона о защите конкуренции</w:t>
      </w:r>
      <w:r>
        <w:rPr>
          <w:b/>
          <w:sz w:val="26"/>
          <w:szCs w:val="26"/>
        </w:rPr>
        <w:t>)</w:t>
      </w:r>
    </w:p>
    <w:p w:rsidR="0068758E" w:rsidRPr="0068758E" w:rsidRDefault="0068758E" w:rsidP="003F35F4">
      <w:pPr>
        <w:widowControl w:val="0"/>
        <w:ind w:firstLine="709"/>
        <w:jc w:val="both"/>
        <w:outlineLvl w:val="1"/>
        <w:rPr>
          <w:b/>
          <w:sz w:val="26"/>
          <w:szCs w:val="26"/>
        </w:rPr>
      </w:pPr>
    </w:p>
    <w:p w:rsidR="0068758E" w:rsidRDefault="0068758E" w:rsidP="003F35F4">
      <w:pPr>
        <w:widowControl w:val="0"/>
        <w:ind w:firstLine="709"/>
        <w:jc w:val="both"/>
        <w:outlineLvl w:val="1"/>
        <w:rPr>
          <w:rFonts w:eastAsia="Courier New"/>
          <w:sz w:val="26"/>
          <w:szCs w:val="26"/>
        </w:rPr>
      </w:pPr>
      <w:r w:rsidRPr="0068758E">
        <w:rPr>
          <w:b/>
          <w:sz w:val="26"/>
          <w:szCs w:val="26"/>
        </w:rPr>
        <w:t>1)</w:t>
      </w:r>
      <w:r w:rsidRPr="0068758E">
        <w:rPr>
          <w:rFonts w:eastAsia="Courier New"/>
          <w:sz w:val="26"/>
          <w:szCs w:val="26"/>
        </w:rPr>
        <w:t xml:space="preserve"> </w:t>
      </w:r>
      <w:r w:rsidRPr="0082682F">
        <w:rPr>
          <w:rFonts w:eastAsia="Courier New"/>
          <w:sz w:val="26"/>
          <w:szCs w:val="26"/>
        </w:rPr>
        <w:t xml:space="preserve">Комиссия Костромского УФАС России рассмотрела дело </w:t>
      </w:r>
      <w:r w:rsidRPr="0082682F">
        <w:rPr>
          <w:bCs/>
          <w:sz w:val="26"/>
          <w:szCs w:val="26"/>
        </w:rPr>
        <w:t>№</w:t>
      </w:r>
      <w:r w:rsidR="004E0D75">
        <w:rPr>
          <w:bCs/>
          <w:sz w:val="26"/>
          <w:szCs w:val="26"/>
        </w:rPr>
        <w:t xml:space="preserve"> </w:t>
      </w:r>
      <w:r w:rsidRPr="0082682F">
        <w:rPr>
          <w:bCs/>
          <w:sz w:val="26"/>
          <w:szCs w:val="26"/>
        </w:rPr>
        <w:t>04-49/2018</w:t>
      </w:r>
      <w:r w:rsidRPr="0082682F">
        <w:rPr>
          <w:b/>
          <w:bCs/>
          <w:sz w:val="26"/>
          <w:szCs w:val="26"/>
        </w:rPr>
        <w:t xml:space="preserve"> </w:t>
      </w:r>
      <w:r w:rsidRPr="0082682F">
        <w:rPr>
          <w:rFonts w:eastAsia="SimSun"/>
          <w:kern w:val="2"/>
          <w:sz w:val="26"/>
          <w:szCs w:val="26"/>
          <w:lang w:eastAsia="hi-IN" w:bidi="hi-IN"/>
        </w:rPr>
        <w:t xml:space="preserve"> </w:t>
      </w:r>
      <w:r w:rsidRPr="0082682F">
        <w:rPr>
          <w:rFonts w:eastAsia="Courier New"/>
          <w:sz w:val="26"/>
          <w:szCs w:val="26"/>
        </w:rPr>
        <w:t xml:space="preserve">по признакам нарушения </w:t>
      </w:r>
      <w:r w:rsidRPr="0082682F">
        <w:rPr>
          <w:color w:val="000000"/>
          <w:sz w:val="26"/>
          <w:szCs w:val="26"/>
          <w:lang w:eastAsia="ar-SA"/>
        </w:rPr>
        <w:t>публичным акционерным обществом «Костромская сбытовая компания»</w:t>
      </w:r>
      <w:r w:rsidRPr="0082682F">
        <w:rPr>
          <w:sz w:val="26"/>
          <w:szCs w:val="26"/>
        </w:rPr>
        <w:t xml:space="preserve"> части 1 статьи 10 </w:t>
      </w:r>
      <w:r w:rsidRPr="0082682F">
        <w:rPr>
          <w:rFonts w:eastAsia="Courier New"/>
          <w:sz w:val="26"/>
          <w:szCs w:val="26"/>
        </w:rPr>
        <w:t>Федерального закона от 26.07.2006 г. №135-ФЗ «О защите конкуренции» (далее – Закон о защите конкуренции)</w:t>
      </w:r>
      <w:r w:rsidR="004E0D75">
        <w:rPr>
          <w:rFonts w:eastAsia="Courier New"/>
          <w:sz w:val="26"/>
          <w:szCs w:val="26"/>
        </w:rPr>
        <w:t>.</w:t>
      </w:r>
    </w:p>
    <w:p w:rsidR="00F96D39" w:rsidRPr="00F96D39" w:rsidRDefault="00F96D39" w:rsidP="003F35F4">
      <w:pPr>
        <w:widowControl w:val="0"/>
        <w:ind w:firstLine="709"/>
        <w:jc w:val="both"/>
        <w:outlineLvl w:val="1"/>
        <w:rPr>
          <w:rFonts w:eastAsia="Courier New"/>
          <w:sz w:val="26"/>
          <w:szCs w:val="26"/>
        </w:rPr>
      </w:pPr>
      <w:proofErr w:type="gramStart"/>
      <w:r w:rsidRPr="00F96D39">
        <w:rPr>
          <w:color w:val="000000"/>
          <w:sz w:val="26"/>
          <w:szCs w:val="26"/>
        </w:rPr>
        <w:t>В результате проведения анализа реализации в Костромской области распоряжения Правительства РФ от 31.01.2017 № 147-р и постановления Правитель</w:t>
      </w:r>
      <w:r w:rsidR="003F35F4">
        <w:rPr>
          <w:color w:val="000000"/>
          <w:sz w:val="26"/>
          <w:szCs w:val="26"/>
        </w:rPr>
        <w:t xml:space="preserve">ства РФ от 11.05.2017 </w:t>
      </w:r>
      <w:bookmarkStart w:id="0" w:name="_GoBack"/>
      <w:bookmarkEnd w:id="0"/>
      <w:r w:rsidRPr="00F96D39">
        <w:rPr>
          <w:color w:val="000000"/>
          <w:sz w:val="26"/>
          <w:szCs w:val="26"/>
        </w:rPr>
        <w:t xml:space="preserve">№ 557 в части соблюдения порядка заключения договоров технологического присоединения, направления документов в адрес </w:t>
      </w:r>
      <w:proofErr w:type="spellStart"/>
      <w:r w:rsidRPr="00F96D39">
        <w:rPr>
          <w:color w:val="000000"/>
          <w:sz w:val="26"/>
          <w:szCs w:val="26"/>
        </w:rPr>
        <w:t>энергосбытовой</w:t>
      </w:r>
      <w:proofErr w:type="spellEnd"/>
      <w:r w:rsidRPr="00F96D39">
        <w:rPr>
          <w:color w:val="000000"/>
          <w:sz w:val="26"/>
          <w:szCs w:val="26"/>
        </w:rPr>
        <w:t xml:space="preserve"> организации, порядка заключения договоров энергоснабжения (купли-продажи (поставки) электрической энергии (мощности)), направлению оферт договоров  энергоснабжения (купли-продажи (поставки) электрической энергии (мощности) в адрес территориальной сетевой организации, реализации п</w:t>
      </w:r>
      <w:proofErr w:type="gramEnd"/>
      <w:r w:rsidRPr="00F96D39">
        <w:rPr>
          <w:color w:val="000000"/>
          <w:sz w:val="26"/>
          <w:szCs w:val="26"/>
        </w:rPr>
        <w:t xml:space="preserve">.3.2. </w:t>
      </w:r>
      <w:proofErr w:type="gramStart"/>
      <w:r w:rsidRPr="00F96D39">
        <w:rPr>
          <w:color w:val="000000"/>
          <w:sz w:val="26"/>
          <w:szCs w:val="26"/>
        </w:rPr>
        <w:t xml:space="preserve">Целевой модели «Технологическое присоединение к электрическим сетям», Управлением возбуждено </w:t>
      </w:r>
      <w:r w:rsidR="00516B7B">
        <w:rPr>
          <w:color w:val="000000"/>
          <w:sz w:val="26"/>
          <w:szCs w:val="26"/>
        </w:rPr>
        <w:t xml:space="preserve">и рассмотрено </w:t>
      </w:r>
      <w:r w:rsidRPr="00F96D39">
        <w:rPr>
          <w:color w:val="000000"/>
          <w:sz w:val="26"/>
          <w:szCs w:val="26"/>
        </w:rPr>
        <w:t>антимонопольное дело № 04-49/2018 по признакам</w:t>
      </w:r>
      <w:r w:rsidRPr="00F96D39">
        <w:rPr>
          <w:sz w:val="26"/>
          <w:szCs w:val="26"/>
          <w:lang w:eastAsia="ar-SA"/>
        </w:rPr>
        <w:t xml:space="preserve"> нарушения ч.1 ст.10 </w:t>
      </w:r>
      <w:r w:rsidRPr="00F96D39">
        <w:rPr>
          <w:color w:val="000000"/>
          <w:sz w:val="26"/>
          <w:szCs w:val="26"/>
        </w:rPr>
        <w:t>Закона №135-ФЗ</w:t>
      </w:r>
      <w:r w:rsidRPr="00F96D39">
        <w:rPr>
          <w:sz w:val="26"/>
          <w:szCs w:val="26"/>
          <w:lang w:eastAsia="ar-SA"/>
        </w:rPr>
        <w:t>, выразившегося в необоснованных отказах от направления в адрес  ПАО «МРСК Центра - «Костромаэнерго»  оферт договоров энергоснабжения на основании заявок на технологическое присоединение энергопринимающих устройств потребителей, направленных ПАО «МРСК Центра - «Костромаэнерго» 28.05.2018г. исх. № МР1-КМ/6-1/3249, запросе</w:t>
      </w:r>
      <w:proofErr w:type="gramEnd"/>
      <w:r w:rsidRPr="00F96D39">
        <w:rPr>
          <w:sz w:val="26"/>
          <w:szCs w:val="26"/>
          <w:lang w:eastAsia="ar-SA"/>
        </w:rPr>
        <w:t xml:space="preserve"> дополнительных документов, прямо не предусмотренных законодательством, в том числе п. 34 Основных положений функционирования розничных рынков электрической энергии, утвержденных Постановлением Правительства РФ от 04.05.2012 № 442, что привело (могло привести) к нарушению прав потребителей.</w:t>
      </w:r>
    </w:p>
    <w:p w:rsidR="0082682F" w:rsidRPr="0082682F" w:rsidRDefault="0082682F" w:rsidP="003F35F4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82682F">
        <w:rPr>
          <w:color w:val="000000"/>
          <w:sz w:val="26"/>
          <w:szCs w:val="26"/>
        </w:rPr>
        <w:t>Согласно обстоятельств</w:t>
      </w:r>
      <w:proofErr w:type="gramEnd"/>
      <w:r w:rsidRPr="0082682F">
        <w:rPr>
          <w:color w:val="000000"/>
          <w:sz w:val="26"/>
          <w:szCs w:val="26"/>
        </w:rPr>
        <w:t xml:space="preserve"> дела 28.05.2018 г. ПАО «МРСК Центра» - «Костромаэнерго» в целях реализации дорожной карты «Повышение доступности энергетической инфраструктуры» в рамках внедрения целевой модели «Технологическое присоединение к электрическим сетям» направило в адрес ПАО «КСК» копии заявок на технологическое присоединение</w:t>
      </w:r>
      <w:r w:rsidR="00516B7B">
        <w:rPr>
          <w:color w:val="000000"/>
          <w:sz w:val="26"/>
          <w:szCs w:val="26"/>
        </w:rPr>
        <w:t xml:space="preserve"> двух потребителей </w:t>
      </w:r>
      <w:r w:rsidRPr="0082682F">
        <w:rPr>
          <w:color w:val="000000"/>
          <w:sz w:val="26"/>
          <w:szCs w:val="26"/>
        </w:rPr>
        <w:t xml:space="preserve"> </w:t>
      </w:r>
      <w:r w:rsidR="00516B7B">
        <w:rPr>
          <w:color w:val="000000"/>
          <w:sz w:val="26"/>
          <w:szCs w:val="26"/>
        </w:rPr>
        <w:t>с пакетами документов.</w:t>
      </w:r>
    </w:p>
    <w:p w:rsidR="00EE1382" w:rsidRDefault="001C7E72" w:rsidP="003F35F4">
      <w:pPr>
        <w:ind w:firstLine="709"/>
        <w:jc w:val="both"/>
        <w:rPr>
          <w:color w:val="000000"/>
          <w:sz w:val="26"/>
          <w:szCs w:val="26"/>
        </w:rPr>
      </w:pPr>
      <w:r w:rsidRPr="001C7E72">
        <w:rPr>
          <w:color w:val="000000"/>
          <w:sz w:val="26"/>
          <w:szCs w:val="26"/>
        </w:rPr>
        <w:t>В ответ на направленные заявки ПАО «КСК» проинформировало о недостаточности представленных документов</w:t>
      </w:r>
      <w:r w:rsidR="00EE1382">
        <w:rPr>
          <w:color w:val="000000"/>
          <w:sz w:val="26"/>
          <w:szCs w:val="26"/>
        </w:rPr>
        <w:t>, а именно:</w:t>
      </w:r>
    </w:p>
    <w:p w:rsidR="00EE1382" w:rsidRDefault="00EE1382" w:rsidP="003F35F4">
      <w:pPr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proofErr w:type="gramStart"/>
      <w:r w:rsidR="001C7E72" w:rsidRPr="001C7E72">
        <w:rPr>
          <w:color w:val="000000"/>
          <w:sz w:val="26"/>
          <w:szCs w:val="26"/>
        </w:rPr>
        <w:t>отсутствии</w:t>
      </w:r>
      <w:proofErr w:type="gramEnd"/>
      <w:r w:rsidR="001C7E72" w:rsidRPr="001C7E72">
        <w:rPr>
          <w:color w:val="000000"/>
          <w:sz w:val="26"/>
          <w:szCs w:val="26"/>
        </w:rPr>
        <w:t xml:space="preserve"> конкретных </w:t>
      </w:r>
      <w:proofErr w:type="spellStart"/>
      <w:r w:rsidR="001C7E72" w:rsidRPr="001C7E72">
        <w:rPr>
          <w:color w:val="000000"/>
          <w:sz w:val="26"/>
          <w:szCs w:val="26"/>
        </w:rPr>
        <w:t>энергопринимающих</w:t>
      </w:r>
      <w:proofErr w:type="spellEnd"/>
      <w:r w:rsidR="001C7E72" w:rsidRPr="001C7E72">
        <w:rPr>
          <w:color w:val="000000"/>
          <w:sz w:val="26"/>
          <w:szCs w:val="26"/>
        </w:rPr>
        <w:t xml:space="preserve"> устройств, в отношении которых заключается договор энергоснабжения (п. 9 Основных положений функционирования розничных рынков электрической энергии, утвержденных постановлением Прави</w:t>
      </w:r>
      <w:r>
        <w:rPr>
          <w:color w:val="000000"/>
          <w:sz w:val="26"/>
          <w:szCs w:val="26"/>
        </w:rPr>
        <w:t>тельства РФ от 04.05.2012 №442);</w:t>
      </w:r>
    </w:p>
    <w:p w:rsidR="001C7E72" w:rsidRPr="001C7E72" w:rsidRDefault="00EE1382" w:rsidP="003F35F4">
      <w:pPr>
        <w:ind w:firstLine="709"/>
        <w:jc w:val="both"/>
        <w:rPr>
          <w:color w:val="000000"/>
          <w:sz w:val="26"/>
          <w:szCs w:val="26"/>
        </w:rPr>
      </w:pPr>
      <w:proofErr w:type="gramStart"/>
      <w:r>
        <w:rPr>
          <w:color w:val="000000"/>
          <w:sz w:val="26"/>
          <w:szCs w:val="26"/>
        </w:rPr>
        <w:t>- отсутствии</w:t>
      </w:r>
      <w:r w:rsidR="001C7E72" w:rsidRPr="001C7E72">
        <w:rPr>
          <w:color w:val="000000"/>
          <w:sz w:val="26"/>
          <w:szCs w:val="26"/>
        </w:rPr>
        <w:t xml:space="preserve"> однолинейной схемы электрической сети заявителя (п. 34 Основных положений функционирования розничных рынков электрической энергии, утвержденных постановлением Правительства РФ от 04.05.2012 №</w:t>
      </w:r>
      <w:r>
        <w:rPr>
          <w:color w:val="000000"/>
          <w:sz w:val="26"/>
          <w:szCs w:val="26"/>
        </w:rPr>
        <w:t xml:space="preserve"> </w:t>
      </w:r>
      <w:r w:rsidR="001C7E72" w:rsidRPr="001C7E72">
        <w:rPr>
          <w:color w:val="000000"/>
          <w:sz w:val="26"/>
          <w:szCs w:val="26"/>
        </w:rPr>
        <w:t xml:space="preserve">442, п. 18 Правил </w:t>
      </w:r>
      <w:r w:rsidR="001C7E72" w:rsidRPr="001C7E72">
        <w:rPr>
          <w:color w:val="000000"/>
          <w:sz w:val="26"/>
          <w:szCs w:val="26"/>
        </w:rPr>
        <w:lastRenderedPageBreak/>
        <w:t>недискриминационного доступа к услугам по передаче, утвержденных постановлением Правительства РФ от 27.12.2004 №</w:t>
      </w:r>
      <w:r>
        <w:rPr>
          <w:color w:val="000000"/>
          <w:sz w:val="26"/>
          <w:szCs w:val="26"/>
        </w:rPr>
        <w:t xml:space="preserve"> </w:t>
      </w:r>
      <w:r w:rsidR="001C7E72" w:rsidRPr="001C7E72">
        <w:rPr>
          <w:color w:val="000000"/>
          <w:sz w:val="26"/>
          <w:szCs w:val="26"/>
        </w:rPr>
        <w:t>861) .</w:t>
      </w:r>
      <w:proofErr w:type="gramEnd"/>
    </w:p>
    <w:p w:rsidR="001C7E72" w:rsidRPr="001C7E72" w:rsidRDefault="001C7E72" w:rsidP="003F35F4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C7E72">
        <w:rPr>
          <w:color w:val="000000"/>
          <w:sz w:val="26"/>
          <w:szCs w:val="26"/>
        </w:rPr>
        <w:t xml:space="preserve">До направления сетевой организацией в адрес гарантирующего поставщика указанных заявок 27.12.2017г. ПАО «МРСК Центра» - «Костромаэнерго» направляло в адрес ПАО «КСК» проект Порядка (соглашения) взаимодействия филиала ПАО «МРСК Центра» - «Костромаэнерго» и ПАО «КСК» при подготовке к заключению договоров об осуществлении технологического присоединения и договоров энергоснабжения (купли-продажи (поставки) электрической энергии (мощности) по принципу «одного окна». </w:t>
      </w:r>
      <w:proofErr w:type="gramEnd"/>
    </w:p>
    <w:p w:rsidR="001C7E72" w:rsidRDefault="001C7E72" w:rsidP="003F35F4">
      <w:pPr>
        <w:ind w:firstLine="709"/>
        <w:jc w:val="both"/>
        <w:rPr>
          <w:color w:val="000000"/>
          <w:sz w:val="26"/>
          <w:szCs w:val="26"/>
        </w:rPr>
      </w:pPr>
      <w:r w:rsidRPr="001C7E72">
        <w:rPr>
          <w:color w:val="000000"/>
          <w:sz w:val="26"/>
          <w:szCs w:val="26"/>
        </w:rPr>
        <w:t>В ответ на указанный проект Порядка ПАО «КСК» указало</w:t>
      </w:r>
      <w:r w:rsidR="00EE1382">
        <w:rPr>
          <w:color w:val="000000"/>
          <w:sz w:val="26"/>
          <w:szCs w:val="26"/>
        </w:rPr>
        <w:t xml:space="preserve"> на </w:t>
      </w:r>
      <w:r w:rsidRPr="001C7E72">
        <w:rPr>
          <w:color w:val="000000"/>
          <w:sz w:val="26"/>
          <w:szCs w:val="26"/>
        </w:rPr>
        <w:t>необходимост</w:t>
      </w:r>
      <w:r w:rsidR="00EE1382">
        <w:rPr>
          <w:color w:val="000000"/>
          <w:sz w:val="26"/>
          <w:szCs w:val="26"/>
        </w:rPr>
        <w:t>ь пред</w:t>
      </w:r>
      <w:r w:rsidRPr="001C7E72">
        <w:rPr>
          <w:color w:val="000000"/>
          <w:sz w:val="26"/>
          <w:szCs w:val="26"/>
        </w:rPr>
        <w:t xml:space="preserve">ставления </w:t>
      </w:r>
      <w:r w:rsidR="00EE1382">
        <w:rPr>
          <w:color w:val="000000"/>
          <w:sz w:val="26"/>
          <w:szCs w:val="26"/>
        </w:rPr>
        <w:t xml:space="preserve">информации о </w:t>
      </w:r>
      <w:r w:rsidRPr="001C7E72">
        <w:rPr>
          <w:color w:val="000000"/>
          <w:sz w:val="26"/>
          <w:szCs w:val="26"/>
        </w:rPr>
        <w:t xml:space="preserve">конкретных </w:t>
      </w:r>
      <w:proofErr w:type="spellStart"/>
      <w:r w:rsidRPr="001C7E72">
        <w:rPr>
          <w:color w:val="000000"/>
          <w:sz w:val="26"/>
          <w:szCs w:val="26"/>
        </w:rPr>
        <w:t>энергопринимающих</w:t>
      </w:r>
      <w:proofErr w:type="spellEnd"/>
      <w:r w:rsidRPr="001C7E72">
        <w:rPr>
          <w:color w:val="000000"/>
          <w:sz w:val="26"/>
          <w:szCs w:val="26"/>
        </w:rPr>
        <w:t xml:space="preserve"> устройств</w:t>
      </w:r>
      <w:r w:rsidR="00EE1382">
        <w:rPr>
          <w:color w:val="000000"/>
          <w:sz w:val="26"/>
          <w:szCs w:val="26"/>
        </w:rPr>
        <w:t>ах</w:t>
      </w:r>
      <w:r w:rsidRPr="001C7E72">
        <w:rPr>
          <w:color w:val="000000"/>
          <w:sz w:val="26"/>
          <w:szCs w:val="26"/>
        </w:rPr>
        <w:t>, в отношении которых заключается договор энергоснабжения, а также однолинейной схе</w:t>
      </w:r>
      <w:r w:rsidR="00EE1382">
        <w:rPr>
          <w:color w:val="000000"/>
          <w:sz w:val="26"/>
          <w:szCs w:val="26"/>
        </w:rPr>
        <w:t>мы электрической сети заявителя. Данные требования</w:t>
      </w:r>
      <w:r w:rsidRPr="001C7E72">
        <w:rPr>
          <w:color w:val="000000"/>
          <w:sz w:val="26"/>
          <w:szCs w:val="26"/>
        </w:rPr>
        <w:t xml:space="preserve"> распространяются на все </w:t>
      </w:r>
      <w:proofErr w:type="gramStart"/>
      <w:r w:rsidRPr="001C7E72">
        <w:rPr>
          <w:color w:val="000000"/>
          <w:sz w:val="26"/>
          <w:szCs w:val="26"/>
        </w:rPr>
        <w:t>заявки</w:t>
      </w:r>
      <w:proofErr w:type="gramEnd"/>
      <w:r w:rsidRPr="001C7E72">
        <w:rPr>
          <w:color w:val="000000"/>
          <w:sz w:val="26"/>
          <w:szCs w:val="26"/>
        </w:rPr>
        <w:t xml:space="preserve"> на технологическое присоединение, направляемые сетевой организацией ПАО «МРСК Центра» - «Костромаэнерго» в рамках заключения договоров об осуществлении технологического присоединения и договора энергоснабжения по принципу «одного окна», на неопределенный круг потребителей.</w:t>
      </w:r>
    </w:p>
    <w:p w:rsidR="001C7E72" w:rsidRDefault="001C7E72" w:rsidP="003F35F4">
      <w:pPr>
        <w:ind w:firstLine="709"/>
        <w:jc w:val="both"/>
        <w:rPr>
          <w:color w:val="000000"/>
          <w:sz w:val="26"/>
          <w:szCs w:val="26"/>
        </w:rPr>
      </w:pPr>
      <w:proofErr w:type="gramStart"/>
      <w:r w:rsidRPr="001C7E72">
        <w:rPr>
          <w:color w:val="000000"/>
          <w:sz w:val="26"/>
          <w:szCs w:val="26"/>
        </w:rPr>
        <w:t xml:space="preserve">Указанные выше требования ПАО «КСК» в отношении неопределенного круга потребителей, а также по заявкам </w:t>
      </w:r>
      <w:r w:rsidR="00EE1382">
        <w:rPr>
          <w:color w:val="000000"/>
          <w:sz w:val="26"/>
          <w:szCs w:val="26"/>
        </w:rPr>
        <w:t>потребителей</w:t>
      </w:r>
      <w:r w:rsidRPr="001C7E72">
        <w:rPr>
          <w:color w:val="000000"/>
          <w:sz w:val="26"/>
          <w:szCs w:val="26"/>
        </w:rPr>
        <w:t xml:space="preserve"> о необходимости предоставления конкретных энергопринимающих устройств, в отношении которых заключается договор энергоснабжения, а также однолинейной схемы электрической сети, противоречат приведенным положениям п.10, 15(1) Правил, п. 39 (1) Основных положений в редакции постановления Правительства РФ от 11.05.2017 № 557.</w:t>
      </w:r>
      <w:proofErr w:type="gramEnd"/>
    </w:p>
    <w:p w:rsidR="00F96D39" w:rsidRPr="00D71DE9" w:rsidRDefault="00516B7B" w:rsidP="003F35F4">
      <w:pPr>
        <w:ind w:firstLine="709"/>
        <w:jc w:val="both"/>
        <w:rPr>
          <w:rFonts w:eastAsia="Arial Unicode MS"/>
          <w:sz w:val="26"/>
          <w:szCs w:val="26"/>
        </w:rPr>
      </w:pPr>
      <w:proofErr w:type="gramStart"/>
      <w:r>
        <w:rPr>
          <w:rFonts w:eastAsia="Arial Unicode MS"/>
          <w:sz w:val="26"/>
          <w:szCs w:val="26"/>
        </w:rPr>
        <w:t xml:space="preserve">По результатам рассмотрения дела Управлением вынесено решение от 18.04.2019 по делу № 04-49/2018, которым признан факт нарушения </w:t>
      </w:r>
      <w:r w:rsidRPr="00D71DE9">
        <w:rPr>
          <w:color w:val="000000"/>
          <w:sz w:val="26"/>
          <w:szCs w:val="26"/>
          <w:lang w:eastAsia="ar-SA"/>
        </w:rPr>
        <w:t xml:space="preserve">публичным акционерным обществом </w:t>
      </w:r>
      <w:r w:rsidRPr="00D71DE9">
        <w:rPr>
          <w:color w:val="000000"/>
          <w:sz w:val="26"/>
          <w:szCs w:val="26"/>
        </w:rPr>
        <w:t>«К</w:t>
      </w:r>
      <w:r w:rsidRPr="00D71DE9">
        <w:rPr>
          <w:color w:val="000000"/>
          <w:sz w:val="26"/>
          <w:szCs w:val="26"/>
          <w:lang w:eastAsia="ar-SA"/>
        </w:rPr>
        <w:t>остромская сбытовая компания</w:t>
      </w:r>
      <w:r w:rsidRPr="00D71DE9">
        <w:rPr>
          <w:color w:val="000000"/>
          <w:sz w:val="26"/>
          <w:szCs w:val="26"/>
        </w:rPr>
        <w:t>»</w:t>
      </w:r>
      <w:r w:rsidRPr="00D71DE9">
        <w:rPr>
          <w:color w:val="000000"/>
          <w:sz w:val="26"/>
          <w:szCs w:val="26"/>
          <w:lang w:eastAsia="ar-SA"/>
        </w:rPr>
        <w:t xml:space="preserve"> части 1  </w:t>
      </w:r>
      <w:r w:rsidRPr="00D71DE9">
        <w:rPr>
          <w:rFonts w:eastAsia="Arial" w:cs="Arial"/>
          <w:color w:val="000000"/>
          <w:sz w:val="26"/>
          <w:szCs w:val="26"/>
          <w:lang w:eastAsia="ar-SA"/>
        </w:rPr>
        <w:t xml:space="preserve">статьи 10 </w:t>
      </w:r>
      <w:r w:rsidR="00BF0DD2">
        <w:rPr>
          <w:rFonts w:eastAsia="Arial" w:cs="Arial"/>
          <w:color w:val="000000"/>
          <w:sz w:val="26"/>
          <w:szCs w:val="26"/>
          <w:lang w:eastAsia="ar-SA"/>
        </w:rPr>
        <w:t xml:space="preserve">Закона о </w:t>
      </w:r>
      <w:r w:rsidRPr="00D71DE9">
        <w:rPr>
          <w:rFonts w:eastAsia="Arial" w:cs="Arial"/>
          <w:color w:val="000000"/>
          <w:sz w:val="26"/>
          <w:szCs w:val="26"/>
          <w:lang w:eastAsia="ar-SA"/>
        </w:rPr>
        <w:t xml:space="preserve">защите конкуренции, </w:t>
      </w:r>
      <w:r w:rsidRPr="00D71DE9">
        <w:rPr>
          <w:color w:val="000000"/>
          <w:sz w:val="26"/>
          <w:szCs w:val="26"/>
        </w:rPr>
        <w:t>выразившегося в необеспечении реализации Постановления Правительства Российской Федерации от 11.05.2017 г. № 557 «О внесении изменений в некоторые акты Правительства Российской Федерации по вопросам заключения договоров энергоснабжения (купли-продажи (поставки) электрической</w:t>
      </w:r>
      <w:proofErr w:type="gramEnd"/>
      <w:r w:rsidRPr="00D71DE9">
        <w:rPr>
          <w:color w:val="000000"/>
          <w:sz w:val="26"/>
          <w:szCs w:val="26"/>
        </w:rPr>
        <w:t xml:space="preserve"> энергии (мощности) до завершения процедуры технологического присоединения энергопринимающих устройств потребителей электрической энергии»</w:t>
      </w:r>
      <w:r>
        <w:rPr>
          <w:color w:val="000000"/>
          <w:sz w:val="26"/>
          <w:szCs w:val="26"/>
        </w:rPr>
        <w:t xml:space="preserve">, выдано </w:t>
      </w:r>
      <w:r w:rsidRPr="00D71DE9">
        <w:rPr>
          <w:color w:val="000000"/>
          <w:sz w:val="26"/>
          <w:szCs w:val="26"/>
          <w:lang w:eastAsia="ar-SA"/>
        </w:rPr>
        <w:t>предписание о прекращении установленного по настоящему делу нарушения антимонопольного законодательства.</w:t>
      </w:r>
    </w:p>
    <w:p w:rsidR="00486E16" w:rsidRDefault="00486E16" w:rsidP="003F35F4">
      <w:pPr>
        <w:pStyle w:val="a3"/>
        <w:ind w:left="0" w:firstLine="709"/>
        <w:jc w:val="both"/>
        <w:rPr>
          <w:color w:val="000000"/>
          <w:sz w:val="26"/>
          <w:szCs w:val="26"/>
        </w:rPr>
      </w:pPr>
    </w:p>
    <w:p w:rsidR="00D71DE9" w:rsidRDefault="00D71DE9" w:rsidP="003F35F4">
      <w:pPr>
        <w:pStyle w:val="a3"/>
        <w:ind w:left="0" w:firstLine="709"/>
        <w:jc w:val="both"/>
        <w:rPr>
          <w:rFonts w:eastAsia="Courier New"/>
          <w:sz w:val="26"/>
          <w:szCs w:val="26"/>
        </w:rPr>
      </w:pPr>
      <w:r w:rsidRPr="00D71DE9">
        <w:rPr>
          <w:b/>
          <w:color w:val="000000"/>
          <w:sz w:val="26"/>
          <w:szCs w:val="26"/>
        </w:rPr>
        <w:t>2)</w:t>
      </w:r>
      <w:r w:rsidR="00B7536C" w:rsidRPr="00B7536C">
        <w:rPr>
          <w:rFonts w:eastAsia="Courier New"/>
          <w:sz w:val="26"/>
          <w:szCs w:val="26"/>
        </w:rPr>
        <w:t xml:space="preserve"> </w:t>
      </w:r>
      <w:r w:rsidR="00B7536C">
        <w:rPr>
          <w:rFonts w:eastAsia="Courier New"/>
          <w:sz w:val="26"/>
          <w:szCs w:val="26"/>
        </w:rPr>
        <w:t xml:space="preserve">Комиссия Костромского УФАС России рассмотрела дело </w:t>
      </w:r>
      <w:r w:rsidR="00486E16">
        <w:rPr>
          <w:sz w:val="26"/>
          <w:szCs w:val="26"/>
        </w:rPr>
        <w:t xml:space="preserve">№ 04-51/2018 </w:t>
      </w:r>
      <w:r w:rsidR="00B7536C">
        <w:rPr>
          <w:rFonts w:eastAsia="Courier New"/>
          <w:sz w:val="26"/>
          <w:szCs w:val="26"/>
        </w:rPr>
        <w:t xml:space="preserve">по признакам нарушения </w:t>
      </w:r>
      <w:r w:rsidR="00486E16">
        <w:rPr>
          <w:color w:val="000000"/>
          <w:sz w:val="26"/>
          <w:szCs w:val="26"/>
          <w:lang w:eastAsia="ar-SA"/>
        </w:rPr>
        <w:t xml:space="preserve">обществом с ограниченной ответственностью </w:t>
      </w:r>
      <w:r w:rsidR="00486E16">
        <w:rPr>
          <w:sz w:val="26"/>
          <w:szCs w:val="26"/>
        </w:rPr>
        <w:t xml:space="preserve">«Прайм-Тайм» </w:t>
      </w:r>
      <w:r w:rsidR="00B7536C">
        <w:rPr>
          <w:sz w:val="26"/>
          <w:szCs w:val="26"/>
        </w:rPr>
        <w:t xml:space="preserve"> части 1 статьи 10 </w:t>
      </w:r>
      <w:r w:rsidR="00B7536C">
        <w:rPr>
          <w:rFonts w:eastAsia="Courier New"/>
          <w:sz w:val="26"/>
          <w:szCs w:val="26"/>
        </w:rPr>
        <w:t>Закон</w:t>
      </w:r>
      <w:r w:rsidR="00BF0DD2">
        <w:rPr>
          <w:rFonts w:eastAsia="Courier New"/>
          <w:sz w:val="26"/>
          <w:szCs w:val="26"/>
        </w:rPr>
        <w:t>а о защите конкуренции</w:t>
      </w:r>
      <w:r w:rsidR="00516B7B">
        <w:rPr>
          <w:rFonts w:eastAsia="Courier New"/>
          <w:sz w:val="26"/>
          <w:szCs w:val="26"/>
        </w:rPr>
        <w:t>.</w:t>
      </w:r>
    </w:p>
    <w:p w:rsidR="00486E16" w:rsidRDefault="00486E16" w:rsidP="003F35F4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>
        <w:rPr>
          <w:rFonts w:eastAsia="SimSun"/>
          <w:kern w:val="2"/>
          <w:sz w:val="26"/>
          <w:szCs w:val="26"/>
          <w:lang w:eastAsia="hi-IN" w:bidi="hi-IN"/>
        </w:rPr>
        <w:t xml:space="preserve">Поводом к возбуждению дела явилось обращение </w:t>
      </w:r>
      <w:r>
        <w:rPr>
          <w:sz w:val="26"/>
          <w:szCs w:val="26"/>
        </w:rPr>
        <w:t>Владимирского открытого акционерного общества «Промжелдортранс»</w:t>
      </w:r>
      <w:r w:rsidR="007A14C4">
        <w:rPr>
          <w:sz w:val="26"/>
          <w:szCs w:val="26"/>
        </w:rPr>
        <w:t xml:space="preserve"> (далее – Заявитель)</w:t>
      </w:r>
      <w:r w:rsidR="007A14C4" w:rsidRPr="007A14C4">
        <w:rPr>
          <w:sz w:val="26"/>
          <w:szCs w:val="26"/>
        </w:rPr>
        <w:t xml:space="preserve"> </w:t>
      </w:r>
      <w:r w:rsidR="007A14C4">
        <w:rPr>
          <w:sz w:val="26"/>
          <w:szCs w:val="26"/>
        </w:rPr>
        <w:t xml:space="preserve">по проверке законности действий </w:t>
      </w:r>
      <w:r w:rsidR="00EC2D0C">
        <w:rPr>
          <w:sz w:val="26"/>
          <w:szCs w:val="26"/>
        </w:rPr>
        <w:t>Индивидуального Предпринимателя – собственника участка ж\д путей</w:t>
      </w:r>
      <w:r w:rsidR="0026695C">
        <w:rPr>
          <w:sz w:val="26"/>
          <w:szCs w:val="26"/>
        </w:rPr>
        <w:t xml:space="preserve"> необщего пользования</w:t>
      </w:r>
      <w:r w:rsidR="007A14C4">
        <w:rPr>
          <w:sz w:val="26"/>
          <w:szCs w:val="26"/>
        </w:rPr>
        <w:t xml:space="preserve"> и ООО «</w:t>
      </w:r>
      <w:proofErr w:type="spellStart"/>
      <w:r w:rsidR="007A14C4">
        <w:rPr>
          <w:sz w:val="26"/>
          <w:szCs w:val="26"/>
        </w:rPr>
        <w:t>Прайм</w:t>
      </w:r>
      <w:proofErr w:type="spellEnd"/>
      <w:r w:rsidR="007A14C4">
        <w:rPr>
          <w:sz w:val="26"/>
          <w:szCs w:val="26"/>
        </w:rPr>
        <w:t>-Тайм»</w:t>
      </w:r>
      <w:r w:rsidR="0026695C">
        <w:rPr>
          <w:sz w:val="26"/>
          <w:szCs w:val="26"/>
        </w:rPr>
        <w:t xml:space="preserve"> (арендатора этого участка ж\д путей необщего пользования)</w:t>
      </w:r>
      <w:r w:rsidR="007A14C4">
        <w:rPr>
          <w:sz w:val="26"/>
          <w:szCs w:val="26"/>
        </w:rPr>
        <w:t xml:space="preserve"> по направлению уведомления (заявки на выдачу предупреждения) о начале ремонтных работ и о прекращении использования участка железнодорожного пути необщего пользования протяженностью 838 </w:t>
      </w:r>
      <w:proofErr w:type="spellStart"/>
      <w:r w:rsidR="007A14C4">
        <w:rPr>
          <w:sz w:val="26"/>
          <w:szCs w:val="26"/>
        </w:rPr>
        <w:t>п</w:t>
      </w:r>
      <w:proofErr w:type="gramEnd"/>
      <w:r w:rsidR="007A14C4">
        <w:rPr>
          <w:sz w:val="26"/>
          <w:szCs w:val="26"/>
        </w:rPr>
        <w:t>.м</w:t>
      </w:r>
      <w:proofErr w:type="spellEnd"/>
      <w:r w:rsidR="007A14C4">
        <w:rPr>
          <w:sz w:val="26"/>
          <w:szCs w:val="26"/>
        </w:rPr>
        <w:t xml:space="preserve">. от СП21 до СП29, расположенного по адресу: г. Кострома, ул. Индустриальная, сооружение № 2, дом № 48, кадастровый номер 44:27:060201:249 (далее – ЖД пути), с 20:30 </w:t>
      </w:r>
      <w:proofErr w:type="spellStart"/>
      <w:proofErr w:type="gramStart"/>
      <w:r w:rsidR="007A14C4">
        <w:rPr>
          <w:sz w:val="26"/>
          <w:szCs w:val="26"/>
        </w:rPr>
        <w:t>мск</w:t>
      </w:r>
      <w:proofErr w:type="spellEnd"/>
      <w:proofErr w:type="gramEnd"/>
      <w:r w:rsidR="007A14C4">
        <w:rPr>
          <w:sz w:val="26"/>
          <w:szCs w:val="26"/>
        </w:rPr>
        <w:t xml:space="preserve"> 01.08.2018 на неопределенный срок, что привело к убыткам со стороны </w:t>
      </w:r>
      <w:r w:rsidR="007A14C4">
        <w:rPr>
          <w:sz w:val="26"/>
          <w:szCs w:val="26"/>
        </w:rPr>
        <w:lastRenderedPageBreak/>
        <w:t>грузополучателей/грузоотправителей и владельца железнодорожного пути необщего пользования, осуществляющего начально-конечные операции – Заявителя.</w:t>
      </w:r>
    </w:p>
    <w:p w:rsidR="00451120" w:rsidRDefault="00451120" w:rsidP="003F35F4">
      <w:pPr>
        <w:pStyle w:val="a4"/>
        <w:spacing w:after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01.08.2018 года в адрес ОАО «ВПЖДТ» и начальника железнодорожной станции Северной железной дороги Кострома-Новая поступило уведомление от ООО «Прайм Тайм», согласно которого железнодорожный путь с кадастровым номером: 44:27:060201:249, расположенный по адресу: г.</w:t>
      </w:r>
      <w:r w:rsidR="000A3CDF">
        <w:rPr>
          <w:sz w:val="26"/>
          <w:szCs w:val="26"/>
        </w:rPr>
        <w:t xml:space="preserve"> </w:t>
      </w:r>
      <w:r>
        <w:rPr>
          <w:sz w:val="26"/>
          <w:szCs w:val="26"/>
        </w:rPr>
        <w:t>Кострома, ул. Индустриальная (сооружение №2), дом 48,</w:t>
      </w:r>
      <w:r>
        <w:rPr>
          <w:b/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будет закрыт для проведения ремонтных работ с</w:t>
      </w:r>
      <w:r>
        <w:rPr>
          <w:sz w:val="26"/>
          <w:szCs w:val="26"/>
        </w:rPr>
        <w:t xml:space="preserve"> 01.08.2018</w:t>
      </w:r>
      <w:r>
        <w:rPr>
          <w:bCs/>
          <w:sz w:val="26"/>
          <w:szCs w:val="26"/>
        </w:rPr>
        <w:t xml:space="preserve"> с 20.30 </w:t>
      </w:r>
      <w:proofErr w:type="spellStart"/>
      <w:proofErr w:type="gramStart"/>
      <w:r>
        <w:rPr>
          <w:bCs/>
          <w:sz w:val="26"/>
          <w:szCs w:val="26"/>
        </w:rPr>
        <w:t>мск</w:t>
      </w:r>
      <w:proofErr w:type="spellEnd"/>
      <w:proofErr w:type="gramEnd"/>
      <w:r>
        <w:rPr>
          <w:bCs/>
          <w:sz w:val="26"/>
          <w:szCs w:val="26"/>
        </w:rPr>
        <w:t xml:space="preserve"> на</w:t>
      </w:r>
      <w:r>
        <w:rPr>
          <w:sz w:val="26"/>
          <w:szCs w:val="26"/>
        </w:rPr>
        <w:t xml:space="preserve"> неопределённый</w:t>
      </w:r>
      <w:r>
        <w:rPr>
          <w:bCs/>
          <w:sz w:val="26"/>
          <w:szCs w:val="26"/>
        </w:rPr>
        <w:t xml:space="preserve"> срок до окончания выполнения работ.</w:t>
      </w:r>
    </w:p>
    <w:p w:rsidR="00451120" w:rsidRDefault="00451120" w:rsidP="003F35F4">
      <w:pPr>
        <w:pStyle w:val="a3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Между тем с 01.08.2018 на дату направления заявления в Управление (24.08.2018) никаких ремонтных работ на указанном участке пути не производилось.</w:t>
      </w:r>
    </w:p>
    <w:p w:rsidR="005E3659" w:rsidRPr="005E3659" w:rsidRDefault="005E3659" w:rsidP="003F35F4">
      <w:pPr>
        <w:pStyle w:val="a4"/>
        <w:spacing w:after="0"/>
        <w:ind w:firstLine="709"/>
        <w:jc w:val="both"/>
        <w:rPr>
          <w:sz w:val="26"/>
          <w:szCs w:val="26"/>
        </w:rPr>
      </w:pPr>
      <w:proofErr w:type="gramStart"/>
      <w:r w:rsidRPr="009672D3">
        <w:rPr>
          <w:sz w:val="26"/>
          <w:szCs w:val="26"/>
        </w:rPr>
        <w:t>Деятельность железнодорожного транспорта необщего пользования в Российской Федерации регламентирована Федеральным законом от 10.01.2003 № 17-ФЗ «О железнодорожном транспорте в Российской Федерации» (далее - № 17-ФЗ), приказом Министерства транспорта Российской Федерации от 21.12.2010 № 286 «Об утверждении правил технической эксплуатации железных дорог Российской Федерации» (далее - ПТЭ), приказом Министерства путей сообщения Российской Федерации от 18.06.2003 № 26 «Об утверждении Правил эксплуатации и обслуживания железнодорожных путей необщего пользования</w:t>
      </w:r>
      <w:proofErr w:type="gramEnd"/>
      <w:r w:rsidRPr="009672D3">
        <w:rPr>
          <w:sz w:val="26"/>
          <w:szCs w:val="26"/>
        </w:rPr>
        <w:t>» и другими нормативными правовыми актами.</w:t>
      </w:r>
    </w:p>
    <w:p w:rsidR="005E3659" w:rsidRPr="009672D3" w:rsidRDefault="005E3659" w:rsidP="003F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672D3">
        <w:rPr>
          <w:sz w:val="26"/>
          <w:szCs w:val="26"/>
        </w:rPr>
        <w:t xml:space="preserve">В соответствии с подпунктом 3 пункта 1 статьи 16 Федерального закона </w:t>
      </w:r>
      <w:r w:rsidRPr="009672D3">
        <w:rPr>
          <w:rFonts w:eastAsiaTheme="minorHAnsi"/>
          <w:sz w:val="26"/>
          <w:szCs w:val="26"/>
          <w:lang w:eastAsia="en-US"/>
        </w:rPr>
        <w:t xml:space="preserve">№ 17-ФЗ  </w:t>
      </w:r>
      <w:r w:rsidRPr="009672D3">
        <w:rPr>
          <w:sz w:val="26"/>
          <w:szCs w:val="26"/>
        </w:rPr>
        <w:t>владелец железнодорожных путей необщего пользования обеспечивает за свой счет их содержание с соблюдением требований безопасности движения и эксплуатации железнодорожного транспорта.</w:t>
      </w:r>
    </w:p>
    <w:p w:rsidR="005E3659" w:rsidRPr="009672D3" w:rsidRDefault="005E3659" w:rsidP="003F35F4">
      <w:pPr>
        <w:autoSpaceDE w:val="0"/>
        <w:ind w:firstLine="709"/>
        <w:jc w:val="both"/>
        <w:rPr>
          <w:sz w:val="26"/>
          <w:szCs w:val="26"/>
        </w:rPr>
      </w:pPr>
      <w:r w:rsidRPr="009672D3">
        <w:rPr>
          <w:sz w:val="26"/>
          <w:szCs w:val="26"/>
        </w:rPr>
        <w:t>В соответствии с пунктом 17 ПТЭ техническое обслуживание, ремонт (включая межремонтные сроки) и содержание сооружений и устройств инфраструктуры и железнодорожных путей необщего пользования обеспечивается в порядке, установленном, соответственно, владельцем инфраструктуры, владельцем железнодорожных путей необщего пользования на основании норм и правил, а также технической документации.</w:t>
      </w:r>
    </w:p>
    <w:p w:rsidR="005E3659" w:rsidRPr="009672D3" w:rsidRDefault="005E3659" w:rsidP="003F35F4">
      <w:pPr>
        <w:pStyle w:val="a4"/>
        <w:spacing w:after="0"/>
        <w:ind w:firstLine="709"/>
        <w:jc w:val="both"/>
        <w:rPr>
          <w:sz w:val="26"/>
          <w:szCs w:val="26"/>
        </w:rPr>
      </w:pPr>
      <w:r w:rsidRPr="009672D3">
        <w:rPr>
          <w:sz w:val="26"/>
          <w:szCs w:val="26"/>
        </w:rPr>
        <w:t>Согласно пункту 39 ПТЭ осмотр со</w:t>
      </w:r>
      <w:r w:rsidR="00473E2E">
        <w:rPr>
          <w:sz w:val="26"/>
          <w:szCs w:val="26"/>
        </w:rPr>
        <w:t>оружений, устройств и служебно-</w:t>
      </w:r>
      <w:r w:rsidRPr="009672D3">
        <w:rPr>
          <w:sz w:val="26"/>
          <w:szCs w:val="26"/>
        </w:rPr>
        <w:t>технических зданий производится работниками железнодорожного транспорта, непосредственно их обслуживающими, а также уполномоченными лицами, соответственно, владельца инфраструктуры, владельца железнодорожных путей необщего пользования. Владелец инфраструктуры, владелец железнодорожных путей необщего пользования, соответственно, определяют периодичность комиссионного осмотра стрелочных переводов, железнодорожных путей, сроки и мероприятия по устранению обнаруженных неисправностей.</w:t>
      </w:r>
    </w:p>
    <w:p w:rsidR="005E3659" w:rsidRPr="009672D3" w:rsidRDefault="005E3659" w:rsidP="003F35F4">
      <w:pPr>
        <w:pStyle w:val="a4"/>
        <w:spacing w:after="0"/>
        <w:ind w:firstLine="709"/>
        <w:jc w:val="both"/>
        <w:rPr>
          <w:sz w:val="26"/>
          <w:szCs w:val="26"/>
        </w:rPr>
      </w:pPr>
      <w:r w:rsidRPr="009672D3">
        <w:rPr>
          <w:sz w:val="26"/>
          <w:szCs w:val="26"/>
        </w:rPr>
        <w:t>Также в ПТЭ определены неисправности в содержании железнодорожных путей и стрелочных переводов, при которых их эксплуатация запрещена, следовательно, при обнаружении таких неисправностей железнодорожный путь закрывается для движения.</w:t>
      </w:r>
    </w:p>
    <w:p w:rsidR="005E3659" w:rsidRPr="009672D3" w:rsidRDefault="00473E2E" w:rsidP="003F35F4">
      <w:pPr>
        <w:pStyle w:val="a4"/>
        <w:spacing w:after="0"/>
        <w:ind w:firstLine="709"/>
        <w:jc w:val="both"/>
        <w:rPr>
          <w:sz w:val="26"/>
          <w:szCs w:val="26"/>
        </w:rPr>
      </w:pPr>
      <w:proofErr w:type="gramStart"/>
      <w:r w:rsidRPr="009672D3">
        <w:rPr>
          <w:sz w:val="26"/>
          <w:szCs w:val="26"/>
        </w:rPr>
        <w:t xml:space="preserve">Исследовав действующее в данной сфере законодательство, доводы лиц, участвующих в деле, </w:t>
      </w:r>
      <w:r>
        <w:rPr>
          <w:sz w:val="26"/>
          <w:szCs w:val="26"/>
        </w:rPr>
        <w:t xml:space="preserve">собранные по делу доказательства, </w:t>
      </w:r>
      <w:r w:rsidRPr="009672D3">
        <w:rPr>
          <w:sz w:val="26"/>
          <w:szCs w:val="26"/>
        </w:rPr>
        <w:t xml:space="preserve">Комиссия </w:t>
      </w:r>
      <w:r>
        <w:rPr>
          <w:sz w:val="26"/>
          <w:szCs w:val="26"/>
        </w:rPr>
        <w:t>пришла</w:t>
      </w:r>
      <w:r w:rsidRPr="009672D3">
        <w:rPr>
          <w:sz w:val="26"/>
          <w:szCs w:val="26"/>
        </w:rPr>
        <w:t xml:space="preserve"> к выводу, что </w:t>
      </w:r>
      <w:r w:rsidR="005E3659" w:rsidRPr="009672D3">
        <w:rPr>
          <w:sz w:val="26"/>
          <w:szCs w:val="26"/>
        </w:rPr>
        <w:t>обязательное согласование закрытия железнодорожного пути необщего пользования для производства ремонтных работ с владельцами железнодорожных путей необщего пользования, примыкающих к подлежащему ремонту железнодорожному пути, то есть с контрагентами</w:t>
      </w:r>
      <w:r>
        <w:rPr>
          <w:sz w:val="26"/>
          <w:szCs w:val="26"/>
        </w:rPr>
        <w:t>,</w:t>
      </w:r>
      <w:r w:rsidRPr="00473E2E">
        <w:rPr>
          <w:sz w:val="26"/>
          <w:szCs w:val="26"/>
        </w:rPr>
        <w:t xml:space="preserve"> </w:t>
      </w:r>
      <w:r w:rsidRPr="009672D3">
        <w:rPr>
          <w:sz w:val="26"/>
          <w:szCs w:val="26"/>
        </w:rPr>
        <w:t>законодательством не установлено</w:t>
      </w:r>
      <w:r>
        <w:rPr>
          <w:sz w:val="26"/>
          <w:szCs w:val="26"/>
        </w:rPr>
        <w:t xml:space="preserve">, а </w:t>
      </w:r>
      <w:r w:rsidR="005E3659" w:rsidRPr="009672D3">
        <w:rPr>
          <w:sz w:val="26"/>
          <w:szCs w:val="26"/>
        </w:rPr>
        <w:t>инициатива установления технологических окон должна исходить от стороны, заинтересованной</w:t>
      </w:r>
      <w:proofErr w:type="gramEnd"/>
      <w:r w:rsidR="005E3659" w:rsidRPr="009672D3">
        <w:rPr>
          <w:sz w:val="26"/>
          <w:szCs w:val="26"/>
        </w:rPr>
        <w:t xml:space="preserve"> в их установлении.</w:t>
      </w:r>
    </w:p>
    <w:p w:rsidR="005E3659" w:rsidRPr="009672D3" w:rsidRDefault="005E3659" w:rsidP="003F35F4">
      <w:pPr>
        <w:pStyle w:val="a4"/>
        <w:spacing w:after="0"/>
        <w:ind w:firstLine="709"/>
        <w:jc w:val="both"/>
        <w:rPr>
          <w:sz w:val="26"/>
          <w:szCs w:val="26"/>
        </w:rPr>
      </w:pPr>
      <w:r w:rsidRPr="009672D3">
        <w:rPr>
          <w:sz w:val="26"/>
          <w:szCs w:val="26"/>
        </w:rPr>
        <w:lastRenderedPageBreak/>
        <w:t xml:space="preserve">Доводы Заявителя о направлении письма в адрес </w:t>
      </w:r>
      <w:r w:rsidR="009557A3">
        <w:rPr>
          <w:sz w:val="26"/>
          <w:szCs w:val="26"/>
        </w:rPr>
        <w:t xml:space="preserve">собственника участка ж\д пути необщего пользования </w:t>
      </w:r>
      <w:r w:rsidRPr="009672D3">
        <w:rPr>
          <w:sz w:val="26"/>
          <w:szCs w:val="26"/>
        </w:rPr>
        <w:t>о предоставлении графика технологических окон в движении поездов на весь период работ с указанием продолжительности окон, и оставлении данного письма без ответа</w:t>
      </w:r>
      <w:r w:rsidR="009557A3">
        <w:rPr>
          <w:sz w:val="26"/>
          <w:szCs w:val="26"/>
        </w:rPr>
        <w:t>, не подтверждаю</w:t>
      </w:r>
      <w:r w:rsidRPr="009672D3">
        <w:rPr>
          <w:sz w:val="26"/>
          <w:szCs w:val="26"/>
        </w:rPr>
        <w:t xml:space="preserve">тся материалами дела. Сведений о получении данного письма адресатом не имеется, в материалы дела не предоставлено, доводы представителя </w:t>
      </w:r>
      <w:r w:rsidR="009557A3">
        <w:rPr>
          <w:sz w:val="26"/>
          <w:szCs w:val="26"/>
        </w:rPr>
        <w:t>собственника участка ж\д пути необщего пользования</w:t>
      </w:r>
      <w:r w:rsidR="009557A3" w:rsidRPr="009672D3">
        <w:rPr>
          <w:sz w:val="26"/>
          <w:szCs w:val="26"/>
        </w:rPr>
        <w:t xml:space="preserve"> </w:t>
      </w:r>
      <w:r w:rsidRPr="009672D3">
        <w:rPr>
          <w:sz w:val="26"/>
          <w:szCs w:val="26"/>
        </w:rPr>
        <w:t>о неполучении данного письма Заявителем не опровергнуты.</w:t>
      </w:r>
    </w:p>
    <w:p w:rsidR="005E3659" w:rsidRPr="009672D3" w:rsidRDefault="005E3659" w:rsidP="003F35F4">
      <w:pPr>
        <w:pStyle w:val="a4"/>
        <w:spacing w:after="0"/>
        <w:ind w:firstLine="709"/>
        <w:jc w:val="both"/>
        <w:rPr>
          <w:sz w:val="26"/>
          <w:szCs w:val="26"/>
        </w:rPr>
      </w:pPr>
      <w:r w:rsidRPr="009672D3">
        <w:rPr>
          <w:sz w:val="26"/>
          <w:szCs w:val="26"/>
        </w:rPr>
        <w:t>Таким образом, в действиях ООО «Прайм-Тайм» нарушений процедуры закрытия участка железнодорожных путей необщего пользования не выявлено.</w:t>
      </w:r>
    </w:p>
    <w:p w:rsidR="001C7E72" w:rsidRDefault="009557A3" w:rsidP="003F35F4">
      <w:pPr>
        <w:pStyle w:val="a3"/>
        <w:ind w:left="0" w:firstLine="709"/>
        <w:jc w:val="both"/>
        <w:rPr>
          <w:sz w:val="26"/>
          <w:szCs w:val="26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>И</w:t>
      </w:r>
      <w:r w:rsidR="005E3659" w:rsidRPr="009672D3">
        <w:rPr>
          <w:rFonts w:eastAsiaTheme="minorHAnsi"/>
          <w:sz w:val="26"/>
          <w:szCs w:val="26"/>
          <w:lang w:eastAsia="en-US"/>
        </w:rPr>
        <w:t xml:space="preserve">сследовав представленные в материалы дела доказательства, пояснения сторон, информацию и сведения, Комиссия </w:t>
      </w:r>
      <w:r>
        <w:rPr>
          <w:rFonts w:eastAsiaTheme="minorHAnsi"/>
          <w:sz w:val="26"/>
          <w:szCs w:val="26"/>
          <w:lang w:eastAsia="en-US"/>
        </w:rPr>
        <w:t>пришла</w:t>
      </w:r>
      <w:r w:rsidR="005E3659" w:rsidRPr="009672D3">
        <w:rPr>
          <w:rFonts w:eastAsiaTheme="minorHAnsi"/>
          <w:sz w:val="26"/>
          <w:szCs w:val="26"/>
          <w:lang w:eastAsia="en-US"/>
        </w:rPr>
        <w:t xml:space="preserve"> к выводу об отсутствии </w:t>
      </w:r>
      <w:r w:rsidR="005E3659" w:rsidRPr="009672D3">
        <w:rPr>
          <w:sz w:val="26"/>
          <w:szCs w:val="26"/>
        </w:rPr>
        <w:t xml:space="preserve">нарушения антимонопольного законодательства, а именно ч. 1 ст. 10 Закона о защите конкуренции, в действиях ООО «Прайм-Тайм», выразившихся в направлении уведомления (заявки на выдачу предупреждения) о начале ремонтных работ и о прекращении использования участка железнодорожного пути необщего пользования протяженностью 829 </w:t>
      </w:r>
      <w:proofErr w:type="spellStart"/>
      <w:r w:rsidR="005E3659" w:rsidRPr="009672D3">
        <w:rPr>
          <w:sz w:val="26"/>
          <w:szCs w:val="26"/>
        </w:rPr>
        <w:t>п.м</w:t>
      </w:r>
      <w:proofErr w:type="spellEnd"/>
      <w:r w:rsidR="005E3659" w:rsidRPr="009672D3">
        <w:rPr>
          <w:sz w:val="26"/>
          <w:szCs w:val="26"/>
        </w:rPr>
        <w:t>. от</w:t>
      </w:r>
      <w:proofErr w:type="gramEnd"/>
      <w:r w:rsidR="005E3659" w:rsidRPr="009672D3">
        <w:rPr>
          <w:sz w:val="26"/>
          <w:szCs w:val="26"/>
        </w:rPr>
        <w:t xml:space="preserve"> СП21 до СП29, расположенного по адресу: г. Кострома, ул. Индустриальная, сооружение № 2, дом № 48, кадастровый номер 44:27:060201:249, с 20:30 </w:t>
      </w:r>
      <w:proofErr w:type="spellStart"/>
      <w:proofErr w:type="gramStart"/>
      <w:r w:rsidR="005E3659" w:rsidRPr="009672D3">
        <w:rPr>
          <w:sz w:val="26"/>
          <w:szCs w:val="26"/>
        </w:rPr>
        <w:t>мск</w:t>
      </w:r>
      <w:proofErr w:type="spellEnd"/>
      <w:proofErr w:type="gramEnd"/>
      <w:r w:rsidR="005E3659" w:rsidRPr="009672D3">
        <w:rPr>
          <w:sz w:val="26"/>
          <w:szCs w:val="26"/>
        </w:rPr>
        <w:t xml:space="preserve"> 01.08.2018 на неопределенный срок, и в закрытии доступа для движения железнодорожного транспорта на указанном участке пути с 20:30 </w:t>
      </w:r>
      <w:proofErr w:type="spellStart"/>
      <w:r w:rsidR="005E3659" w:rsidRPr="009672D3">
        <w:rPr>
          <w:sz w:val="26"/>
          <w:szCs w:val="26"/>
        </w:rPr>
        <w:t>мск</w:t>
      </w:r>
      <w:proofErr w:type="spellEnd"/>
      <w:r w:rsidR="005E3659" w:rsidRPr="009672D3">
        <w:rPr>
          <w:sz w:val="26"/>
          <w:szCs w:val="26"/>
        </w:rPr>
        <w:t xml:space="preserve"> 01.08.2018.</w:t>
      </w:r>
      <w:r>
        <w:rPr>
          <w:sz w:val="26"/>
          <w:szCs w:val="26"/>
        </w:rPr>
        <w:t xml:space="preserve"> Дело № 04-51/2018 прекращено в связи с отсутствием нарушения </w:t>
      </w:r>
      <w:r w:rsidRPr="009672D3">
        <w:rPr>
          <w:sz w:val="26"/>
          <w:szCs w:val="26"/>
        </w:rPr>
        <w:t>антимонопольного законодательства</w:t>
      </w:r>
      <w:r>
        <w:rPr>
          <w:sz w:val="26"/>
          <w:szCs w:val="26"/>
        </w:rPr>
        <w:t>.</w:t>
      </w:r>
    </w:p>
    <w:p w:rsidR="009F5D41" w:rsidRPr="009F5D41" w:rsidRDefault="009F5D41" w:rsidP="003F35F4">
      <w:pPr>
        <w:pStyle w:val="a3"/>
        <w:ind w:left="0" w:firstLine="709"/>
        <w:jc w:val="both"/>
        <w:rPr>
          <w:sz w:val="26"/>
          <w:szCs w:val="26"/>
        </w:rPr>
      </w:pPr>
    </w:p>
    <w:p w:rsidR="00350ACF" w:rsidRDefault="00350ACF" w:rsidP="003F35F4">
      <w:pPr>
        <w:widowControl w:val="0"/>
        <w:ind w:firstLine="709"/>
        <w:jc w:val="both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1.2. Практика выявления и пресечения нарушений Закона о защите конкуренции в виде запрета на ограничивающие конкуренцию соглашения хозяйствующих субъектов (</w:t>
      </w:r>
      <w:r w:rsidRPr="003B4F1E">
        <w:rPr>
          <w:b/>
          <w:sz w:val="26"/>
          <w:szCs w:val="26"/>
        </w:rPr>
        <w:t>статья 11</w:t>
      </w:r>
      <w:r w:rsidR="003B4F1E" w:rsidRPr="003B4F1E">
        <w:rPr>
          <w:b/>
          <w:sz w:val="26"/>
          <w:szCs w:val="26"/>
        </w:rPr>
        <w:t xml:space="preserve"> </w:t>
      </w:r>
      <w:r w:rsidR="003B4F1E" w:rsidRPr="003B4F1E">
        <w:rPr>
          <w:b/>
          <w:sz w:val="26"/>
          <w:szCs w:val="26"/>
        </w:rPr>
        <w:t>Закона о защите конкуренции</w:t>
      </w:r>
      <w:r w:rsidRPr="003B4F1E">
        <w:rPr>
          <w:b/>
          <w:sz w:val="26"/>
          <w:szCs w:val="26"/>
        </w:rPr>
        <w:t>)</w:t>
      </w:r>
    </w:p>
    <w:p w:rsidR="005725BE" w:rsidRDefault="005725BE" w:rsidP="003F35F4">
      <w:pPr>
        <w:ind w:firstLine="709"/>
      </w:pPr>
    </w:p>
    <w:p w:rsidR="00350ACF" w:rsidRDefault="00350ACF" w:rsidP="003F35F4">
      <w:pPr>
        <w:ind w:firstLine="709"/>
        <w:jc w:val="both"/>
        <w:rPr>
          <w:rFonts w:eastAsia="Courier New"/>
          <w:sz w:val="26"/>
          <w:szCs w:val="26"/>
        </w:rPr>
      </w:pPr>
      <w:r>
        <w:rPr>
          <w:rFonts w:eastAsia="Courier New"/>
          <w:sz w:val="26"/>
          <w:szCs w:val="26"/>
        </w:rPr>
        <w:t xml:space="preserve">Комиссия Костромского УФАС России рассмотрела дело  </w:t>
      </w:r>
      <w:r w:rsidRPr="00350ACF">
        <w:rPr>
          <w:rFonts w:eastAsia="SimSun"/>
          <w:bCs/>
          <w:sz w:val="26"/>
          <w:szCs w:val="26"/>
          <w:lang w:eastAsia="hi-IN" w:bidi="hi-IN"/>
        </w:rPr>
        <w:t>№ 044/01/11-2/2019</w:t>
      </w:r>
      <w:r>
        <w:rPr>
          <w:rFonts w:eastAsia="SimSun"/>
          <w:bCs/>
          <w:sz w:val="26"/>
          <w:szCs w:val="26"/>
          <w:lang w:eastAsia="hi-IN" w:bidi="hi-IN"/>
        </w:rPr>
        <w:t xml:space="preserve"> </w:t>
      </w:r>
      <w:r>
        <w:rPr>
          <w:rFonts w:eastAsia="Courier New"/>
          <w:sz w:val="26"/>
          <w:szCs w:val="26"/>
        </w:rPr>
        <w:t xml:space="preserve">по признакам нарушения </w:t>
      </w:r>
      <w:r>
        <w:rPr>
          <w:color w:val="000000"/>
          <w:sz w:val="26"/>
          <w:szCs w:val="26"/>
          <w:lang w:eastAsia="ar-SA"/>
        </w:rPr>
        <w:t xml:space="preserve">муниципальным унитарным обществом </w:t>
      </w:r>
      <w:r>
        <w:rPr>
          <w:bCs/>
          <w:sz w:val="26"/>
          <w:szCs w:val="26"/>
        </w:rPr>
        <w:t>«Волгореченское ПАТП»</w:t>
      </w:r>
      <w:r>
        <w:rPr>
          <w:sz w:val="26"/>
          <w:szCs w:val="26"/>
        </w:rPr>
        <w:t xml:space="preserve">  части 4 статьи 11 </w:t>
      </w:r>
      <w:r>
        <w:rPr>
          <w:rFonts w:eastAsia="Courier New"/>
          <w:sz w:val="26"/>
          <w:szCs w:val="26"/>
        </w:rPr>
        <w:t>Закон</w:t>
      </w:r>
      <w:r w:rsidR="00BF0DD2">
        <w:rPr>
          <w:rFonts w:eastAsia="Courier New"/>
          <w:sz w:val="26"/>
          <w:szCs w:val="26"/>
        </w:rPr>
        <w:t>а</w:t>
      </w:r>
      <w:r>
        <w:rPr>
          <w:rFonts w:eastAsia="Courier New"/>
          <w:sz w:val="26"/>
          <w:szCs w:val="26"/>
        </w:rPr>
        <w:t xml:space="preserve"> о защите конкуренции</w:t>
      </w:r>
      <w:r w:rsidR="00BF0DD2">
        <w:rPr>
          <w:rFonts w:eastAsia="Courier New"/>
          <w:sz w:val="26"/>
          <w:szCs w:val="26"/>
        </w:rPr>
        <w:t>.</w:t>
      </w:r>
    </w:p>
    <w:p w:rsidR="006075EF" w:rsidRDefault="006075EF" w:rsidP="003F35F4">
      <w:pPr>
        <w:tabs>
          <w:tab w:val="left" w:pos="2137"/>
        </w:tabs>
        <w:ind w:firstLine="709"/>
        <w:jc w:val="both"/>
        <w:rPr>
          <w:rFonts w:eastAsia="Arial Unicode MS"/>
          <w:sz w:val="26"/>
          <w:szCs w:val="26"/>
        </w:rPr>
      </w:pPr>
      <w:proofErr w:type="gramStart"/>
      <w:r>
        <w:rPr>
          <w:rFonts w:eastAsia="Arial Unicode MS"/>
          <w:sz w:val="26"/>
          <w:szCs w:val="26"/>
        </w:rPr>
        <w:t>Основанием для возбуждения дела о нарушении антимонопольного законодательства послужили материалы, поступившие из Управления экономической безопасности и противодействия коррупции Управления Министерства внутренних дел России по Костромской области для проведения документальной проверки и свидетельствующие о возможном нарушении антимонопольного законодательства, законодательства о размещении заказов при заключении в период с 01.01.2017 по 08.08.2018 года МУП «Волгореченское ПАТП» сделок по аренде транспортного средства без экипажа</w:t>
      </w:r>
      <w:proofErr w:type="gramEnd"/>
      <w:r>
        <w:rPr>
          <w:rFonts w:eastAsia="Arial Unicode MS"/>
          <w:sz w:val="26"/>
          <w:szCs w:val="26"/>
        </w:rPr>
        <w:t>, без проведения конкурентных процедур.</w:t>
      </w:r>
    </w:p>
    <w:p w:rsidR="00D21AB8" w:rsidRDefault="00D21AB8" w:rsidP="003F35F4">
      <w:pPr>
        <w:ind w:firstLine="709"/>
        <w:jc w:val="both"/>
      </w:pPr>
      <w:proofErr w:type="gramStart"/>
      <w:r>
        <w:rPr>
          <w:rFonts w:eastAsia="Arial Unicode MS"/>
          <w:sz w:val="26"/>
          <w:szCs w:val="26"/>
        </w:rPr>
        <w:t>По представленным материалам, в ходе проверки указанных</w:t>
      </w:r>
      <w:r w:rsidR="004922E9">
        <w:rPr>
          <w:rFonts w:eastAsia="Arial Unicode MS"/>
          <w:sz w:val="26"/>
          <w:szCs w:val="26"/>
        </w:rPr>
        <w:t xml:space="preserve"> обстоятельств было установлено, что </w:t>
      </w:r>
      <w:r>
        <w:rPr>
          <w:rFonts w:eastAsia="Arial Unicode MS"/>
          <w:sz w:val="26"/>
          <w:szCs w:val="26"/>
        </w:rPr>
        <w:t>МУП «</w:t>
      </w:r>
      <w:proofErr w:type="spellStart"/>
      <w:r>
        <w:rPr>
          <w:rFonts w:eastAsia="Arial Unicode MS"/>
          <w:sz w:val="26"/>
          <w:szCs w:val="26"/>
        </w:rPr>
        <w:t>Волгореченское</w:t>
      </w:r>
      <w:proofErr w:type="spellEnd"/>
      <w:r>
        <w:rPr>
          <w:rFonts w:eastAsia="Arial Unicode MS"/>
          <w:sz w:val="26"/>
          <w:szCs w:val="26"/>
        </w:rPr>
        <w:t xml:space="preserve"> ПАТП» выступало перевозчиком (исполнителем) в рамках заключенных с Администрацией городского округа город Волгореченс</w:t>
      </w:r>
      <w:r w:rsidR="004922E9">
        <w:rPr>
          <w:rFonts w:eastAsia="Arial Unicode MS"/>
          <w:sz w:val="26"/>
          <w:szCs w:val="26"/>
        </w:rPr>
        <w:t>к Костромской области договоров н</w:t>
      </w:r>
      <w:r>
        <w:rPr>
          <w:rFonts w:eastAsia="Arial Unicode MS"/>
          <w:sz w:val="26"/>
          <w:szCs w:val="26"/>
        </w:rPr>
        <w:t>а обеспечение осуществления регулярных перевозок пассажиров транспортом об</w:t>
      </w:r>
      <w:r w:rsidR="004922E9">
        <w:rPr>
          <w:rFonts w:eastAsia="Arial Unicode MS"/>
          <w:sz w:val="26"/>
          <w:szCs w:val="26"/>
        </w:rPr>
        <w:t>щего пользования по муниципальным маршрутам.</w:t>
      </w:r>
      <w:proofErr w:type="gramEnd"/>
      <w:r>
        <w:rPr>
          <w:rFonts w:eastAsia="Arial Unicode MS"/>
          <w:sz w:val="26"/>
          <w:szCs w:val="26"/>
        </w:rPr>
        <w:t xml:space="preserve"> Как следует из представленных материалов </w:t>
      </w:r>
      <w:r w:rsidR="00BF0DD2">
        <w:rPr>
          <w:rFonts w:eastAsia="Arial Unicode MS"/>
          <w:sz w:val="26"/>
          <w:szCs w:val="26"/>
        </w:rPr>
        <w:t xml:space="preserve">в </w:t>
      </w:r>
      <w:r>
        <w:rPr>
          <w:rFonts w:eastAsia="Arial Unicode MS"/>
          <w:sz w:val="26"/>
          <w:szCs w:val="26"/>
        </w:rPr>
        <w:t xml:space="preserve">период 2017-2018 </w:t>
      </w:r>
      <w:proofErr w:type="spellStart"/>
      <w:r>
        <w:rPr>
          <w:rFonts w:eastAsia="Arial Unicode MS"/>
          <w:sz w:val="26"/>
          <w:szCs w:val="26"/>
        </w:rPr>
        <w:t>г.г</w:t>
      </w:r>
      <w:proofErr w:type="spellEnd"/>
      <w:r>
        <w:rPr>
          <w:rFonts w:eastAsia="Arial Unicode MS"/>
          <w:sz w:val="26"/>
          <w:szCs w:val="26"/>
        </w:rPr>
        <w:t>. у МУП «Волгореченское ПАТП» не имелось соответствующих транспортных средств на праве собственности, в связи, с чем транспортные средства предприятием арендовались у третьих лиц.</w:t>
      </w:r>
    </w:p>
    <w:p w:rsidR="00D21AB8" w:rsidRDefault="00D21AB8" w:rsidP="003F35F4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МУП «Волгореченское ПАТП» на протяжении проверяемого периода (2017-2018 </w:t>
      </w:r>
      <w:proofErr w:type="spellStart"/>
      <w:r>
        <w:rPr>
          <w:rFonts w:eastAsia="Arial Unicode MS"/>
          <w:sz w:val="26"/>
          <w:szCs w:val="26"/>
        </w:rPr>
        <w:t>г.г</w:t>
      </w:r>
      <w:proofErr w:type="spellEnd"/>
      <w:r>
        <w:rPr>
          <w:rFonts w:eastAsia="Arial Unicode MS"/>
          <w:sz w:val="26"/>
          <w:szCs w:val="26"/>
        </w:rPr>
        <w:t xml:space="preserve">.) в рамках исполнения договоров </w:t>
      </w:r>
      <w:r w:rsidR="00BF0DD2">
        <w:rPr>
          <w:rFonts w:eastAsia="Arial Unicode MS"/>
          <w:sz w:val="26"/>
          <w:szCs w:val="26"/>
        </w:rPr>
        <w:t>указанных выше договоров</w:t>
      </w:r>
      <w:r>
        <w:rPr>
          <w:rFonts w:eastAsia="Arial Unicode MS"/>
          <w:sz w:val="26"/>
          <w:szCs w:val="26"/>
        </w:rPr>
        <w:t xml:space="preserve"> арендовало транспортные средств</w:t>
      </w:r>
      <w:r w:rsidR="00BF0DD2">
        <w:rPr>
          <w:rFonts w:eastAsia="Arial Unicode MS"/>
          <w:sz w:val="26"/>
          <w:szCs w:val="26"/>
        </w:rPr>
        <w:t>а (далее - ТС) марки «ПАЗ 4234»</w:t>
      </w:r>
      <w:r w:rsidR="00DC43E8">
        <w:rPr>
          <w:rFonts w:eastAsia="Arial Unicode MS"/>
          <w:sz w:val="26"/>
          <w:szCs w:val="26"/>
        </w:rPr>
        <w:t>.</w:t>
      </w:r>
    </w:p>
    <w:p w:rsidR="00D21AB8" w:rsidRDefault="00D21AB8" w:rsidP="003F35F4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lastRenderedPageBreak/>
        <w:t>Одним из признаков наличия в действиях МУП «Волгореченское ПАТП» и гр. Н. материальной заинтересованности (выгоды) в заключени</w:t>
      </w:r>
      <w:proofErr w:type="gramStart"/>
      <w:r>
        <w:rPr>
          <w:rFonts w:eastAsia="Arial Unicode MS"/>
          <w:sz w:val="26"/>
          <w:szCs w:val="26"/>
        </w:rPr>
        <w:t>и</w:t>
      </w:r>
      <w:proofErr w:type="gramEnd"/>
      <w:r>
        <w:rPr>
          <w:rFonts w:eastAsia="Arial Unicode MS"/>
          <w:sz w:val="26"/>
          <w:szCs w:val="26"/>
        </w:rPr>
        <w:t xml:space="preserve"> договоров аренды ТС «ПАЗ 4234» без проведения публичных конкурентных процедур является извлечение дохода сверх рыночного показателя за аренду аналогичного ТС.</w:t>
      </w:r>
    </w:p>
    <w:p w:rsidR="004F365F" w:rsidRPr="004F365F" w:rsidRDefault="004F365F" w:rsidP="003F35F4">
      <w:pPr>
        <w:autoSpaceDN w:val="0"/>
        <w:ind w:firstLine="709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4F365F">
        <w:rPr>
          <w:rFonts w:eastAsia="Arial Unicode MS"/>
          <w:sz w:val="26"/>
          <w:szCs w:val="26"/>
        </w:rPr>
        <w:t>Согласно объяснений директора МУП «</w:t>
      </w:r>
      <w:proofErr w:type="spellStart"/>
      <w:r w:rsidRPr="004F365F">
        <w:rPr>
          <w:rFonts w:eastAsia="Arial Unicode MS"/>
          <w:sz w:val="26"/>
          <w:szCs w:val="26"/>
        </w:rPr>
        <w:t>Волгореченское</w:t>
      </w:r>
      <w:proofErr w:type="spellEnd"/>
      <w:r w:rsidRPr="004F365F">
        <w:rPr>
          <w:rFonts w:eastAsia="Arial Unicode MS"/>
          <w:sz w:val="26"/>
          <w:szCs w:val="26"/>
        </w:rPr>
        <w:t xml:space="preserve"> ПАТП» - М. указанный автобус приобретался им за счет собственных (заемных) сре</w:t>
      </w:r>
      <w:proofErr w:type="gramStart"/>
      <w:r w:rsidRPr="004F365F">
        <w:rPr>
          <w:rFonts w:eastAsia="Arial Unicode MS"/>
          <w:sz w:val="26"/>
          <w:szCs w:val="26"/>
        </w:rPr>
        <w:t>дств в д</w:t>
      </w:r>
      <w:proofErr w:type="gramEnd"/>
      <w:r w:rsidRPr="004F365F">
        <w:rPr>
          <w:rFonts w:eastAsia="Arial Unicode MS"/>
          <w:sz w:val="26"/>
          <w:szCs w:val="26"/>
        </w:rPr>
        <w:t>екабре 2016 года, оформлен на механика МУП «</w:t>
      </w:r>
      <w:proofErr w:type="spellStart"/>
      <w:r w:rsidRPr="004F365F">
        <w:rPr>
          <w:rFonts w:eastAsia="Arial Unicode MS"/>
          <w:sz w:val="26"/>
          <w:szCs w:val="26"/>
        </w:rPr>
        <w:t>Волгореченское</w:t>
      </w:r>
      <w:proofErr w:type="spellEnd"/>
      <w:r w:rsidRPr="004F365F">
        <w:rPr>
          <w:rFonts w:eastAsia="Arial Unicode MS"/>
          <w:sz w:val="26"/>
          <w:szCs w:val="26"/>
        </w:rPr>
        <w:t xml:space="preserve"> ПАТП» своего подчиненного - Н.</w:t>
      </w:r>
    </w:p>
    <w:p w:rsidR="004F365F" w:rsidRPr="004F365F" w:rsidRDefault="004F365F" w:rsidP="003F35F4">
      <w:pPr>
        <w:autoSpaceDN w:val="0"/>
        <w:ind w:firstLine="709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4F365F">
        <w:rPr>
          <w:rFonts w:eastAsia="Arial Unicode MS"/>
          <w:sz w:val="26"/>
          <w:szCs w:val="26"/>
        </w:rPr>
        <w:t>Денежные средства, оплачиваемые МУП «</w:t>
      </w:r>
      <w:proofErr w:type="spellStart"/>
      <w:r w:rsidRPr="004F365F">
        <w:rPr>
          <w:rFonts w:eastAsia="Arial Unicode MS"/>
          <w:sz w:val="26"/>
          <w:szCs w:val="26"/>
        </w:rPr>
        <w:t>Волгореченское</w:t>
      </w:r>
      <w:proofErr w:type="spellEnd"/>
      <w:r w:rsidRPr="004F365F">
        <w:rPr>
          <w:rFonts w:eastAsia="Arial Unicode MS"/>
          <w:sz w:val="26"/>
          <w:szCs w:val="26"/>
        </w:rPr>
        <w:t xml:space="preserve"> ПАТП» в счет аре</w:t>
      </w:r>
      <w:r w:rsidR="003B4F1E">
        <w:rPr>
          <w:rFonts w:eastAsia="Arial Unicode MS"/>
          <w:sz w:val="26"/>
          <w:szCs w:val="26"/>
        </w:rPr>
        <w:t>нды ТС «ПАЗ 4234» гр-ну</w:t>
      </w:r>
      <w:r w:rsidRPr="004F365F">
        <w:rPr>
          <w:rFonts w:eastAsia="Arial Unicode MS"/>
          <w:sz w:val="26"/>
          <w:szCs w:val="26"/>
        </w:rPr>
        <w:t xml:space="preserve"> Н, последним частично возвращались директору предприятия - М.</w:t>
      </w:r>
    </w:p>
    <w:p w:rsidR="004F365F" w:rsidRPr="004F365F" w:rsidRDefault="004F365F" w:rsidP="003F35F4">
      <w:pPr>
        <w:autoSpaceDN w:val="0"/>
        <w:ind w:firstLine="709"/>
        <w:jc w:val="both"/>
        <w:rPr>
          <w:rFonts w:eastAsia="Andale Sans UI" w:cs="Tahoma"/>
          <w:kern w:val="3"/>
          <w:sz w:val="24"/>
          <w:szCs w:val="24"/>
          <w:lang w:val="de-DE" w:eastAsia="ja-JP" w:bidi="fa-IR"/>
        </w:rPr>
      </w:pPr>
      <w:r w:rsidRPr="004F365F">
        <w:rPr>
          <w:rFonts w:eastAsia="Arial Unicode MS"/>
          <w:sz w:val="26"/>
          <w:szCs w:val="26"/>
        </w:rPr>
        <w:t>Таким образом, у МУП «</w:t>
      </w:r>
      <w:proofErr w:type="spellStart"/>
      <w:r w:rsidRPr="004F365F">
        <w:rPr>
          <w:rFonts w:eastAsia="Arial Unicode MS"/>
          <w:sz w:val="26"/>
          <w:szCs w:val="26"/>
        </w:rPr>
        <w:t>Волгореченское</w:t>
      </w:r>
      <w:proofErr w:type="spellEnd"/>
      <w:r w:rsidRPr="004F365F">
        <w:rPr>
          <w:rFonts w:eastAsia="Arial Unicode MS"/>
          <w:sz w:val="26"/>
          <w:szCs w:val="26"/>
        </w:rPr>
        <w:t xml:space="preserve"> ПАТП» в лице директора М. имелась мотивация аренды ТС «ПАЗ 4234» у гр. Н. в рамках исполнения МУП «</w:t>
      </w:r>
      <w:proofErr w:type="spellStart"/>
      <w:r w:rsidRPr="004F365F">
        <w:rPr>
          <w:rFonts w:eastAsia="Arial Unicode MS"/>
          <w:sz w:val="26"/>
          <w:szCs w:val="26"/>
        </w:rPr>
        <w:t>Волгореченское</w:t>
      </w:r>
      <w:proofErr w:type="spellEnd"/>
      <w:r w:rsidRPr="004F365F">
        <w:rPr>
          <w:rFonts w:eastAsia="Arial Unicode MS"/>
          <w:sz w:val="26"/>
          <w:szCs w:val="26"/>
        </w:rPr>
        <w:t xml:space="preserve"> ПАТП» обязательств по договору осуществления регулярных перевозок пассажиров транспортом общего пользования по муниципальному маршруту,</w:t>
      </w:r>
      <w:r w:rsidRPr="004F365F">
        <w:rPr>
          <w:rFonts w:eastAsia="Andale Sans UI" w:cs="Tahoma"/>
          <w:kern w:val="3"/>
          <w:sz w:val="26"/>
          <w:szCs w:val="26"/>
          <w:lang w:eastAsia="ja-JP" w:bidi="fa-IR"/>
        </w:rPr>
        <w:t xml:space="preserve"> </w:t>
      </w:r>
      <w:r w:rsidRPr="004F365F">
        <w:rPr>
          <w:rFonts w:eastAsia="Arial Unicode MS"/>
          <w:sz w:val="26"/>
          <w:szCs w:val="26"/>
        </w:rPr>
        <w:t>заключенному между предприятием и Администрацией городского округа город Волгореченск Костромской области.</w:t>
      </w:r>
    </w:p>
    <w:p w:rsidR="00D21AB8" w:rsidRPr="00CC00B2" w:rsidRDefault="004922E9" w:rsidP="003F35F4">
      <w:pPr>
        <w:ind w:firstLine="709"/>
        <w:jc w:val="both"/>
      </w:pPr>
      <w:r w:rsidRPr="00CC00B2">
        <w:rPr>
          <w:sz w:val="26"/>
          <w:szCs w:val="26"/>
        </w:rPr>
        <w:t xml:space="preserve">Кроме этого, </w:t>
      </w:r>
      <w:r w:rsidR="00D21AB8" w:rsidRPr="00CC00B2">
        <w:rPr>
          <w:rFonts w:eastAsia="Arial Unicode MS"/>
          <w:sz w:val="26"/>
          <w:szCs w:val="26"/>
        </w:rPr>
        <w:t xml:space="preserve">документация об аукционе </w:t>
      </w:r>
      <w:r w:rsidR="00D21AB8">
        <w:rPr>
          <w:rFonts w:eastAsia="Arial Unicode MS"/>
          <w:sz w:val="26"/>
          <w:szCs w:val="26"/>
        </w:rPr>
        <w:t xml:space="preserve">на оказание «услуг по предоставлению в аренду транспортных средств без экипажа» с потребностью предприятия в транспортных средствах </w:t>
      </w:r>
      <w:r w:rsidR="00D21AB8" w:rsidRPr="00CC00B2">
        <w:rPr>
          <w:rFonts w:eastAsia="Arial Unicode MS"/>
          <w:sz w:val="26"/>
          <w:szCs w:val="26"/>
        </w:rPr>
        <w:t>утверждена директором МУП «</w:t>
      </w:r>
      <w:proofErr w:type="spellStart"/>
      <w:r w:rsidR="00D21AB8" w:rsidRPr="00CC00B2">
        <w:rPr>
          <w:rFonts w:eastAsia="Arial Unicode MS"/>
          <w:sz w:val="26"/>
          <w:szCs w:val="26"/>
        </w:rPr>
        <w:t>Волгореченское</w:t>
      </w:r>
      <w:proofErr w:type="spellEnd"/>
      <w:r w:rsidR="00D21AB8" w:rsidRPr="00CC00B2">
        <w:rPr>
          <w:rFonts w:eastAsia="Arial Unicode MS"/>
          <w:sz w:val="26"/>
          <w:szCs w:val="26"/>
        </w:rPr>
        <w:t xml:space="preserve"> ПАТП» - М.;</w:t>
      </w:r>
    </w:p>
    <w:p w:rsidR="00D21AB8" w:rsidRDefault="00D21AB8" w:rsidP="003F35F4">
      <w:pPr>
        <w:ind w:firstLine="709"/>
        <w:jc w:val="both"/>
      </w:pPr>
      <w:r>
        <w:rPr>
          <w:rFonts w:eastAsia="Arial Unicode MS"/>
          <w:sz w:val="26"/>
          <w:szCs w:val="26"/>
        </w:rPr>
        <w:t>- протокол рассмотрения единственной заявки на участие в электронном аукционе среди прочих членов комиссии подписан гр. Н.</w:t>
      </w:r>
    </w:p>
    <w:p w:rsidR="00D21AB8" w:rsidRDefault="00D21AB8" w:rsidP="003F35F4">
      <w:pPr>
        <w:ind w:firstLine="709"/>
        <w:jc w:val="both"/>
      </w:pPr>
      <w:r>
        <w:rPr>
          <w:rFonts w:eastAsia="Arial Unicode MS"/>
          <w:sz w:val="26"/>
          <w:szCs w:val="26"/>
        </w:rPr>
        <w:t xml:space="preserve">Таким </w:t>
      </w:r>
      <w:proofErr w:type="gramStart"/>
      <w:r>
        <w:rPr>
          <w:rFonts w:eastAsia="Arial Unicode MS"/>
          <w:sz w:val="26"/>
          <w:szCs w:val="26"/>
        </w:rPr>
        <w:t>образом</w:t>
      </w:r>
      <w:proofErr w:type="gramEnd"/>
      <w:r>
        <w:rPr>
          <w:rFonts w:eastAsia="Arial Unicode MS"/>
          <w:sz w:val="26"/>
          <w:szCs w:val="26"/>
        </w:rPr>
        <w:t xml:space="preserve"> и МУП «Волгореченское ПАТП» в лице М. (арендатор) и гр. Н. являющийся одновременно арендодателем и членом аукционной комиссии МУП «Волгореченское ПАТП» не могли не знать о фактических потребностях предприятия в еще одной единице ТС при подготовке и проведении публичных и конкурентных процедур по приобретению услуг предоставления в аренду транспортных средств без экипажа.</w:t>
      </w:r>
    </w:p>
    <w:p w:rsidR="00D21AB8" w:rsidRDefault="00D21AB8" w:rsidP="003F35F4">
      <w:pPr>
        <w:ind w:firstLine="709"/>
        <w:jc w:val="both"/>
      </w:pPr>
      <w:r>
        <w:rPr>
          <w:rFonts w:eastAsia="Arial Unicode MS"/>
          <w:sz w:val="26"/>
          <w:szCs w:val="26"/>
        </w:rPr>
        <w:t xml:space="preserve">Данные действия МУП «Волгореченское ПАТП» (в лице М.) и арендодателя - гр. Н. могли быть обусловлены наличием между ними </w:t>
      </w:r>
      <w:proofErr w:type="spellStart"/>
      <w:r>
        <w:rPr>
          <w:rFonts w:eastAsia="Arial Unicode MS"/>
          <w:sz w:val="26"/>
          <w:szCs w:val="26"/>
        </w:rPr>
        <w:t>антиконкурентного</w:t>
      </w:r>
      <w:proofErr w:type="spellEnd"/>
      <w:r>
        <w:rPr>
          <w:rFonts w:eastAsia="Arial Unicode MS"/>
          <w:sz w:val="26"/>
          <w:szCs w:val="26"/>
        </w:rPr>
        <w:t xml:space="preserve"> соглашения, которое привело или могло привести к ограничению конкуренции.</w:t>
      </w:r>
    </w:p>
    <w:p w:rsidR="00D21AB8" w:rsidRDefault="00D21AB8" w:rsidP="003F35F4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 xml:space="preserve">Гр. Н 19 апреля 2019 года в адрес Костромского УФАС России представлено письменное заявление, согласно которого гр. Н. добровольно заявил о заключении </w:t>
      </w:r>
      <w:proofErr w:type="spellStart"/>
      <w:r>
        <w:rPr>
          <w:rFonts w:eastAsia="Arial Unicode MS"/>
          <w:sz w:val="26"/>
          <w:szCs w:val="26"/>
        </w:rPr>
        <w:t>антиконкурентного</w:t>
      </w:r>
      <w:proofErr w:type="spellEnd"/>
      <w:r>
        <w:rPr>
          <w:rFonts w:eastAsia="Arial Unicode MS"/>
          <w:sz w:val="26"/>
          <w:szCs w:val="26"/>
        </w:rPr>
        <w:t xml:space="preserve"> соглашения. Изложенные в заявлении доводы  гр. Н. были подтверждены на заседании комиссии 16 мая 2019 года. </w:t>
      </w:r>
    </w:p>
    <w:p w:rsidR="00D21AB8" w:rsidRDefault="00D21AB8" w:rsidP="003F35F4">
      <w:pPr>
        <w:ind w:firstLine="709"/>
        <w:jc w:val="both"/>
        <w:rPr>
          <w:rFonts w:eastAsia="Arial Unicode MS"/>
          <w:sz w:val="26"/>
          <w:szCs w:val="26"/>
        </w:rPr>
      </w:pPr>
      <w:r>
        <w:rPr>
          <w:rFonts w:eastAsia="Arial Unicode MS"/>
          <w:sz w:val="26"/>
          <w:szCs w:val="26"/>
        </w:rPr>
        <w:t>Законодателем фактически устанавливается презумпция запрета соглашений между хозяйствующими субъектами, приводящих или способных привести к ограничению конкуренции.</w:t>
      </w:r>
    </w:p>
    <w:p w:rsidR="00D21AB8" w:rsidRDefault="004922E9" w:rsidP="003F35F4">
      <w:pPr>
        <w:autoSpaceDE w:val="0"/>
        <w:ind w:firstLine="709"/>
        <w:jc w:val="both"/>
        <w:rPr>
          <w:rFonts w:eastAsia="Andale Sans UI" w:cs="Tahoma"/>
          <w:sz w:val="24"/>
          <w:szCs w:val="24"/>
          <w:lang w:val="de-DE" w:eastAsia="ja-JP" w:bidi="fa-IR"/>
        </w:rPr>
      </w:pPr>
      <w:proofErr w:type="gramStart"/>
      <w:r>
        <w:rPr>
          <w:rFonts w:eastAsia="Calibri"/>
          <w:sz w:val="26"/>
          <w:szCs w:val="26"/>
          <w:lang w:eastAsia="en-US"/>
        </w:rPr>
        <w:t>По результатам рассмотрения дела п</w:t>
      </w:r>
      <w:r>
        <w:rPr>
          <w:rFonts w:eastAsia="SimSun"/>
          <w:sz w:val="26"/>
          <w:szCs w:val="26"/>
          <w:lang w:eastAsia="hi-IN" w:bidi="hi-IN"/>
        </w:rPr>
        <w:t>ризнан</w:t>
      </w:r>
      <w:r w:rsidR="00D21AB8">
        <w:rPr>
          <w:rFonts w:eastAsia="SimSun"/>
          <w:sz w:val="26"/>
          <w:szCs w:val="26"/>
          <w:lang w:eastAsia="hi-IN" w:bidi="hi-IN"/>
        </w:rPr>
        <w:t xml:space="preserve"> факт нарушения МУП «Волгореченское ПАТП» и гр. Н. части 4 статьи 11 Федерального закона от 26.07.2006 г. №135-ФЗ «О защите конкуренции», выразившегося в заключении и реализации </w:t>
      </w:r>
      <w:proofErr w:type="spellStart"/>
      <w:r w:rsidR="00D21AB8">
        <w:rPr>
          <w:rFonts w:eastAsia="SimSun"/>
          <w:sz w:val="26"/>
          <w:szCs w:val="26"/>
          <w:lang w:eastAsia="hi-IN" w:bidi="hi-IN"/>
        </w:rPr>
        <w:t>антиконкурентного</w:t>
      </w:r>
      <w:proofErr w:type="spellEnd"/>
      <w:r w:rsidR="00D21AB8">
        <w:rPr>
          <w:rFonts w:eastAsia="SimSun"/>
          <w:sz w:val="26"/>
          <w:szCs w:val="26"/>
          <w:lang w:eastAsia="hi-IN" w:bidi="hi-IN"/>
        </w:rPr>
        <w:t xml:space="preserve"> соглашения направленного на ограничение конкуренции при приобретении предприятием услуг аренды ТС «ПАЗ 4234» в 2017-2018 </w:t>
      </w:r>
      <w:proofErr w:type="spellStart"/>
      <w:r w:rsidR="00D21AB8">
        <w:rPr>
          <w:rFonts w:eastAsia="SimSun"/>
          <w:sz w:val="26"/>
          <w:szCs w:val="26"/>
          <w:lang w:eastAsia="hi-IN" w:bidi="hi-IN"/>
        </w:rPr>
        <w:t>г.г</w:t>
      </w:r>
      <w:proofErr w:type="spellEnd"/>
      <w:r w:rsidR="00D21AB8">
        <w:rPr>
          <w:rFonts w:eastAsia="SimSun"/>
          <w:sz w:val="26"/>
          <w:szCs w:val="26"/>
          <w:lang w:eastAsia="hi-IN" w:bidi="hi-IN"/>
        </w:rPr>
        <w:t>. у гр. Н.</w:t>
      </w:r>
      <w:proofErr w:type="gramEnd"/>
    </w:p>
    <w:p w:rsidR="004922E9" w:rsidRDefault="00D21AB8" w:rsidP="003F35F4">
      <w:pPr>
        <w:autoSpaceDE w:val="0"/>
        <w:ind w:firstLine="709"/>
        <w:jc w:val="both"/>
        <w:rPr>
          <w:rFonts w:eastAsia="SimSun"/>
          <w:sz w:val="26"/>
          <w:szCs w:val="26"/>
          <w:lang w:eastAsia="hi-IN" w:bidi="hi-IN"/>
        </w:rPr>
      </w:pPr>
      <w:r>
        <w:rPr>
          <w:rFonts w:eastAsia="SimSun"/>
          <w:sz w:val="26"/>
          <w:szCs w:val="26"/>
          <w:lang w:eastAsia="hi-IN" w:bidi="hi-IN"/>
        </w:rPr>
        <w:t>МУП «</w:t>
      </w:r>
      <w:proofErr w:type="spellStart"/>
      <w:r>
        <w:rPr>
          <w:rFonts w:eastAsia="SimSun"/>
          <w:sz w:val="26"/>
          <w:szCs w:val="26"/>
          <w:lang w:eastAsia="hi-IN" w:bidi="hi-IN"/>
        </w:rPr>
        <w:t>Волгореченское</w:t>
      </w:r>
      <w:proofErr w:type="spellEnd"/>
      <w:r>
        <w:rPr>
          <w:rFonts w:eastAsia="SimSun"/>
          <w:sz w:val="26"/>
          <w:szCs w:val="26"/>
          <w:lang w:eastAsia="hi-IN" w:bidi="hi-IN"/>
        </w:rPr>
        <w:t xml:space="preserve"> ПАТП» </w:t>
      </w:r>
      <w:r w:rsidR="004922E9">
        <w:rPr>
          <w:rFonts w:eastAsia="SimSun"/>
          <w:sz w:val="26"/>
          <w:szCs w:val="26"/>
          <w:lang w:eastAsia="hi-IN" w:bidi="hi-IN"/>
        </w:rPr>
        <w:t xml:space="preserve">и </w:t>
      </w:r>
      <w:r w:rsidR="004922E9" w:rsidRPr="004922E9">
        <w:rPr>
          <w:rFonts w:eastAsia="SimSun"/>
          <w:sz w:val="26"/>
          <w:szCs w:val="26"/>
          <w:lang w:eastAsia="hi-IN" w:bidi="hi-IN"/>
        </w:rPr>
        <w:t xml:space="preserve">гр. Н. </w:t>
      </w:r>
      <w:r w:rsidR="004922E9">
        <w:rPr>
          <w:rFonts w:eastAsia="SimSun"/>
          <w:sz w:val="26"/>
          <w:szCs w:val="26"/>
          <w:lang w:eastAsia="hi-IN" w:bidi="hi-IN"/>
        </w:rPr>
        <w:t xml:space="preserve">выдано </w:t>
      </w:r>
      <w:r>
        <w:rPr>
          <w:rFonts w:eastAsia="SimSun"/>
          <w:sz w:val="26"/>
          <w:szCs w:val="26"/>
          <w:lang w:eastAsia="hi-IN" w:bidi="hi-IN"/>
        </w:rPr>
        <w:t>предписание о прекращении установленного по настоящему делу нарушения ан</w:t>
      </w:r>
      <w:r w:rsidR="004922E9">
        <w:rPr>
          <w:rFonts w:eastAsia="SimSun"/>
          <w:sz w:val="26"/>
          <w:szCs w:val="26"/>
          <w:lang w:eastAsia="hi-IN" w:bidi="hi-IN"/>
        </w:rPr>
        <w:t>тимонопольного законодательства.</w:t>
      </w:r>
    </w:p>
    <w:p w:rsidR="009F5D41" w:rsidRDefault="009F5D41" w:rsidP="003F35F4">
      <w:pPr>
        <w:tabs>
          <w:tab w:val="left" w:pos="2137"/>
        </w:tabs>
        <w:ind w:firstLine="709"/>
        <w:jc w:val="both"/>
        <w:rPr>
          <w:rFonts w:eastAsia="Arial Unicode MS"/>
          <w:sz w:val="26"/>
          <w:szCs w:val="26"/>
        </w:rPr>
      </w:pPr>
    </w:p>
    <w:p w:rsidR="00942584" w:rsidRPr="00942584" w:rsidRDefault="00942584" w:rsidP="003F35F4">
      <w:pPr>
        <w:widowControl w:val="0"/>
        <w:ind w:firstLine="709"/>
        <w:jc w:val="both"/>
        <w:outlineLvl w:val="2"/>
        <w:rPr>
          <w:b/>
          <w:sz w:val="26"/>
          <w:szCs w:val="26"/>
        </w:rPr>
      </w:pPr>
      <w:r w:rsidRPr="00942584">
        <w:rPr>
          <w:b/>
          <w:sz w:val="26"/>
          <w:szCs w:val="26"/>
        </w:rPr>
        <w:t>1.</w:t>
      </w:r>
      <w:r w:rsidR="003B4F1E">
        <w:rPr>
          <w:b/>
          <w:sz w:val="26"/>
          <w:szCs w:val="26"/>
        </w:rPr>
        <w:t>3</w:t>
      </w:r>
      <w:r w:rsidRPr="00942584">
        <w:rPr>
          <w:b/>
          <w:sz w:val="26"/>
          <w:szCs w:val="26"/>
        </w:rPr>
        <w:t xml:space="preserve">.   </w:t>
      </w:r>
      <w:proofErr w:type="gramStart"/>
      <w:r w:rsidRPr="00942584">
        <w:rPr>
          <w:b/>
          <w:sz w:val="26"/>
          <w:szCs w:val="26"/>
        </w:rPr>
        <w:t xml:space="preserve">Выявление и пресечение актов и действий (бездействия) федеральных органов исполнительной власти, органов государственной власти субъектов </w:t>
      </w:r>
      <w:r w:rsidRPr="00942584">
        <w:rPr>
          <w:b/>
          <w:sz w:val="26"/>
          <w:szCs w:val="26"/>
        </w:rPr>
        <w:lastRenderedPageBreak/>
        <w:t>Российской Федерации, органов местного самоуправления, иных осуществляющих функции указанных органов власти органов или организаций, организаций, участвующих в предоставлении государственных или муниципальных услуг, а также государственных внебюджетных фондов, Центрального банка Российской Федерации, направленных на недопущение, ограничение, устранение конкуренции (статья 15 Закона о защите конкуренции)</w:t>
      </w:r>
      <w:proofErr w:type="gramEnd"/>
    </w:p>
    <w:p w:rsidR="00942584" w:rsidRPr="00942584" w:rsidRDefault="00942584" w:rsidP="003F35F4">
      <w:pPr>
        <w:tabs>
          <w:tab w:val="left" w:pos="3670"/>
        </w:tabs>
        <w:ind w:firstLine="709"/>
        <w:jc w:val="both"/>
        <w:rPr>
          <w:sz w:val="26"/>
          <w:szCs w:val="26"/>
        </w:rPr>
      </w:pPr>
    </w:p>
    <w:p w:rsidR="00942584" w:rsidRPr="00942584" w:rsidRDefault="00942584" w:rsidP="003F35F4">
      <w:pPr>
        <w:tabs>
          <w:tab w:val="left" w:pos="3670"/>
        </w:tabs>
        <w:ind w:firstLine="709"/>
        <w:jc w:val="both"/>
        <w:rPr>
          <w:sz w:val="26"/>
          <w:szCs w:val="26"/>
        </w:rPr>
      </w:pPr>
      <w:proofErr w:type="gramStart"/>
      <w:r w:rsidRPr="00942584">
        <w:rPr>
          <w:sz w:val="26"/>
          <w:szCs w:val="26"/>
        </w:rPr>
        <w:t>Костромским</w:t>
      </w:r>
      <w:proofErr w:type="gramEnd"/>
      <w:r w:rsidRPr="00942584">
        <w:rPr>
          <w:sz w:val="26"/>
          <w:szCs w:val="26"/>
        </w:rPr>
        <w:t xml:space="preserve"> УФАС России в</w:t>
      </w:r>
      <w:r w:rsidR="003B4F1E">
        <w:rPr>
          <w:sz w:val="26"/>
          <w:szCs w:val="26"/>
        </w:rPr>
        <w:t>о</w:t>
      </w:r>
      <w:r w:rsidRPr="00942584">
        <w:rPr>
          <w:sz w:val="26"/>
          <w:szCs w:val="26"/>
        </w:rPr>
        <w:t xml:space="preserve"> </w:t>
      </w:r>
      <w:r w:rsidR="003B4F1E">
        <w:rPr>
          <w:sz w:val="26"/>
          <w:szCs w:val="26"/>
        </w:rPr>
        <w:t>2</w:t>
      </w:r>
      <w:r w:rsidRPr="00942584">
        <w:rPr>
          <w:sz w:val="26"/>
          <w:szCs w:val="26"/>
        </w:rPr>
        <w:t xml:space="preserve"> квартале 2019 года выданы следующие предупреждения:</w:t>
      </w:r>
    </w:p>
    <w:p w:rsidR="00942584" w:rsidRPr="003B4F1E" w:rsidRDefault="003B4F1E" w:rsidP="003F35F4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6"/>
          <w:szCs w:val="26"/>
          <w:lang w:eastAsia="en-US"/>
        </w:rPr>
      </w:pPr>
      <w:r w:rsidRPr="00A123F5">
        <w:rPr>
          <w:b/>
          <w:sz w:val="26"/>
          <w:szCs w:val="26"/>
        </w:rPr>
        <w:t>1)</w:t>
      </w:r>
      <w:r>
        <w:rPr>
          <w:sz w:val="26"/>
          <w:szCs w:val="26"/>
        </w:rPr>
        <w:t xml:space="preserve"> </w:t>
      </w:r>
      <w:r w:rsidR="00942584" w:rsidRPr="003B4F1E">
        <w:rPr>
          <w:sz w:val="26"/>
          <w:szCs w:val="26"/>
        </w:rPr>
        <w:t>В действиях Инспекции по охране объектов культурного наследия Костромской области установлены признаки нарушения части 5 статьи 15 Федерального закона от 26.07.2006  № 135  «О защите конкуренции»</w:t>
      </w:r>
      <w:r w:rsidR="00942584" w:rsidRPr="003B4F1E">
        <w:rPr>
          <w:color w:val="000000"/>
          <w:sz w:val="26"/>
          <w:szCs w:val="26"/>
          <w:lang w:eastAsia="ar-SA"/>
        </w:rPr>
        <w:t xml:space="preserve">, </w:t>
      </w:r>
      <w:r w:rsidR="00942584" w:rsidRPr="003B4F1E">
        <w:rPr>
          <w:rFonts w:eastAsiaTheme="minorHAnsi"/>
          <w:bCs/>
          <w:sz w:val="26"/>
          <w:szCs w:val="26"/>
          <w:lang w:eastAsia="en-US"/>
        </w:rPr>
        <w:t xml:space="preserve">выразившиеся в размещении на своем официальном сайте списка юридических лиц, именуемого как: «Перечень юридических лиц, оказывающих услуги по проектированию и проведению археологических исследований на территории Костромской области» и отсутствию правового обоснования размещения данного перечня, а так же условий и порядка на основании которых юридические лица включаются в данный перечень, признаков </w:t>
      </w:r>
      <w:r w:rsidR="00942584" w:rsidRPr="003B4F1E">
        <w:rPr>
          <w:sz w:val="26"/>
          <w:szCs w:val="26"/>
          <w:lang w:eastAsia="ar-SA"/>
        </w:rPr>
        <w:t xml:space="preserve">нарушения </w:t>
      </w:r>
      <w:r w:rsidR="00942584" w:rsidRPr="003B4F1E">
        <w:rPr>
          <w:rFonts w:eastAsiaTheme="minorHAnsi"/>
          <w:bCs/>
          <w:sz w:val="26"/>
          <w:szCs w:val="26"/>
          <w:lang w:eastAsia="en-US"/>
        </w:rPr>
        <w:t>антимонопольного законодательства.</w:t>
      </w:r>
    </w:p>
    <w:p w:rsidR="00942584" w:rsidRDefault="00942584" w:rsidP="003F35F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  <w:proofErr w:type="gramStart"/>
      <w:r>
        <w:rPr>
          <w:rFonts w:eastAsiaTheme="minorHAnsi"/>
          <w:bCs/>
          <w:sz w:val="26"/>
          <w:szCs w:val="26"/>
          <w:lang w:eastAsia="en-US"/>
        </w:rPr>
        <w:t>Н</w:t>
      </w:r>
      <w:r w:rsidRPr="00942584">
        <w:rPr>
          <w:rFonts w:eastAsiaTheme="minorHAnsi"/>
          <w:bCs/>
          <w:sz w:val="26"/>
          <w:szCs w:val="26"/>
          <w:lang w:eastAsia="en-US"/>
        </w:rPr>
        <w:t>а основании статьи 39.1 Федерального закона от 26.07.2006 № 135 «О защите конкуренции</w:t>
      </w:r>
      <w:r>
        <w:rPr>
          <w:rFonts w:eastAsiaTheme="minorHAnsi"/>
          <w:bCs/>
          <w:sz w:val="26"/>
          <w:szCs w:val="26"/>
          <w:lang w:eastAsia="en-US"/>
        </w:rPr>
        <w:t>»</w:t>
      </w:r>
      <w:r w:rsidRPr="00942584">
        <w:rPr>
          <w:rFonts w:eastAsiaTheme="minorHAnsi"/>
          <w:bCs/>
          <w:sz w:val="26"/>
          <w:szCs w:val="26"/>
          <w:lang w:eastAsia="en-US"/>
        </w:rPr>
        <w:t xml:space="preserve"> Костромским УФАС России</w:t>
      </w:r>
      <w:r>
        <w:rPr>
          <w:rFonts w:eastAsiaTheme="minorHAnsi"/>
          <w:bCs/>
          <w:sz w:val="26"/>
          <w:szCs w:val="26"/>
          <w:lang w:eastAsia="en-US"/>
        </w:rPr>
        <w:t xml:space="preserve"> выдано предупреждение</w:t>
      </w:r>
      <w:r w:rsidRPr="00942584">
        <w:rPr>
          <w:rFonts w:eastAsiaTheme="minorHAnsi"/>
          <w:bCs/>
          <w:sz w:val="26"/>
          <w:szCs w:val="26"/>
          <w:lang w:eastAsia="en-US"/>
        </w:rPr>
        <w:t xml:space="preserve"> о необходимости прекращения указанных действий (бездействия) путем </w:t>
      </w:r>
      <w:r>
        <w:rPr>
          <w:sz w:val="26"/>
          <w:szCs w:val="26"/>
          <w:lang w:eastAsia="ar-SA"/>
        </w:rPr>
        <w:t>принятия</w:t>
      </w:r>
      <w:r w:rsidRPr="00942584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мер</w:t>
      </w:r>
      <w:r w:rsidRPr="00942584">
        <w:rPr>
          <w:sz w:val="26"/>
          <w:szCs w:val="26"/>
          <w:lang w:eastAsia="ar-SA"/>
        </w:rPr>
        <w:t>,</w:t>
      </w:r>
      <w:r>
        <w:rPr>
          <w:sz w:val="26"/>
          <w:szCs w:val="26"/>
          <w:lang w:eastAsia="ar-SA"/>
        </w:rPr>
        <w:t xml:space="preserve"> направленных</w:t>
      </w:r>
      <w:r w:rsidRPr="00942584">
        <w:rPr>
          <w:sz w:val="26"/>
          <w:szCs w:val="26"/>
          <w:lang w:eastAsia="ar-SA"/>
        </w:rPr>
        <w:t xml:space="preserve"> на устранение действий (бездействий), которые приводят или могут привести к недопущению, ограничению, устранению конкуренции, прямо или косвенно влияющего на возможности получения услуги по проектированию и проведению археологических исследований на территории Костромской области или</w:t>
      </w:r>
      <w:proofErr w:type="gramEnd"/>
      <w:r w:rsidRPr="00942584">
        <w:rPr>
          <w:sz w:val="26"/>
          <w:szCs w:val="26"/>
          <w:lang w:eastAsia="ar-SA"/>
        </w:rPr>
        <w:t xml:space="preserve"> ограничения выбора юридических лиц, оказывающих услуги по археологическим исследованиям в Костромской области и не входящих в данный перечень.</w:t>
      </w:r>
    </w:p>
    <w:p w:rsidR="003B4F1E" w:rsidRPr="00942584" w:rsidRDefault="003B4F1E" w:rsidP="003F35F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ar-SA"/>
        </w:rPr>
      </w:pPr>
    </w:p>
    <w:p w:rsidR="00810556" w:rsidRDefault="003B4F1E" w:rsidP="003F35F4">
      <w:pPr>
        <w:ind w:firstLine="709"/>
        <w:jc w:val="both"/>
        <w:rPr>
          <w:sz w:val="26"/>
          <w:szCs w:val="26"/>
        </w:rPr>
      </w:pPr>
      <w:proofErr w:type="gramStart"/>
      <w:r w:rsidRPr="00A123F5">
        <w:rPr>
          <w:b/>
          <w:sz w:val="26"/>
          <w:szCs w:val="26"/>
        </w:rPr>
        <w:t>2)</w:t>
      </w:r>
      <w:r>
        <w:rPr>
          <w:sz w:val="26"/>
          <w:szCs w:val="26"/>
        </w:rPr>
        <w:t xml:space="preserve"> </w:t>
      </w:r>
      <w:r w:rsidR="007C23C0" w:rsidRPr="003B4F1E">
        <w:rPr>
          <w:sz w:val="26"/>
          <w:szCs w:val="26"/>
        </w:rPr>
        <w:t xml:space="preserve">В действиях администрации городского поселения поселок </w:t>
      </w:r>
      <w:proofErr w:type="spellStart"/>
      <w:r w:rsidR="007C23C0" w:rsidRPr="003B4F1E">
        <w:rPr>
          <w:sz w:val="26"/>
          <w:szCs w:val="26"/>
        </w:rPr>
        <w:t>Кадый</w:t>
      </w:r>
      <w:proofErr w:type="spellEnd"/>
      <w:r w:rsidR="007C23C0" w:rsidRPr="003B4F1E">
        <w:rPr>
          <w:sz w:val="26"/>
          <w:szCs w:val="26"/>
        </w:rPr>
        <w:t xml:space="preserve"> </w:t>
      </w:r>
      <w:proofErr w:type="spellStart"/>
      <w:r w:rsidR="007C23C0" w:rsidRPr="003B4F1E">
        <w:rPr>
          <w:sz w:val="26"/>
          <w:szCs w:val="26"/>
        </w:rPr>
        <w:t>Кадыйского</w:t>
      </w:r>
      <w:proofErr w:type="spellEnd"/>
      <w:r w:rsidR="007C23C0" w:rsidRPr="003B4F1E">
        <w:rPr>
          <w:sz w:val="26"/>
          <w:szCs w:val="26"/>
        </w:rPr>
        <w:t xml:space="preserve"> муниципального района установлены признаки нарушения части 1 статьи 15 Федерального закона от 26.07.2006 № 135-ФЗ «О защите конкуренции» выразившиеся в передаче имущества (водопроводные сети, башни водонапорные, артезианские скважины, газовое оборудование и линия электропередач), находящегося в муниципальной собственности городского поселения поселок </w:t>
      </w:r>
      <w:proofErr w:type="spellStart"/>
      <w:r w:rsidR="007C23C0" w:rsidRPr="003B4F1E">
        <w:rPr>
          <w:sz w:val="26"/>
          <w:szCs w:val="26"/>
        </w:rPr>
        <w:t>Кадый</w:t>
      </w:r>
      <w:proofErr w:type="spellEnd"/>
      <w:r w:rsidR="007C23C0" w:rsidRPr="003B4F1E">
        <w:rPr>
          <w:sz w:val="26"/>
          <w:szCs w:val="26"/>
        </w:rPr>
        <w:t xml:space="preserve"> </w:t>
      </w:r>
      <w:proofErr w:type="spellStart"/>
      <w:r w:rsidR="007C23C0" w:rsidRPr="003B4F1E">
        <w:rPr>
          <w:sz w:val="26"/>
          <w:szCs w:val="26"/>
        </w:rPr>
        <w:t>Кадыйского</w:t>
      </w:r>
      <w:proofErr w:type="spellEnd"/>
      <w:r w:rsidR="007C23C0" w:rsidRPr="003B4F1E">
        <w:rPr>
          <w:sz w:val="26"/>
          <w:szCs w:val="26"/>
        </w:rPr>
        <w:t xml:space="preserve"> муниципального района, индивидуальному предпринимателю по договору аренды с нарушением требований</w:t>
      </w:r>
      <w:proofErr w:type="gramEnd"/>
      <w:r w:rsidR="007C23C0" w:rsidRPr="003B4F1E">
        <w:rPr>
          <w:sz w:val="26"/>
          <w:szCs w:val="26"/>
        </w:rPr>
        <w:t xml:space="preserve">, </w:t>
      </w:r>
      <w:proofErr w:type="gramStart"/>
      <w:r w:rsidR="007C23C0" w:rsidRPr="003B4F1E">
        <w:rPr>
          <w:sz w:val="26"/>
          <w:szCs w:val="26"/>
        </w:rPr>
        <w:t>предусмотренных положениями статьи 41.1 Федерального закона от 07.12.2011 № 416-ФЗ «О водоснабжении и водоотведении», части 1 статьи 13 Федерального закона от 21.07.2005 № 115-ФЗ «О концессионных соглашениях», что привело (могло привести) к недопущению, огра</w:t>
      </w:r>
      <w:r w:rsidR="00810556" w:rsidRPr="003B4F1E">
        <w:rPr>
          <w:sz w:val="26"/>
          <w:szCs w:val="26"/>
        </w:rPr>
        <w:t xml:space="preserve">ничению, устранению конкуренции. </w:t>
      </w:r>
      <w:r w:rsidR="007C23C0" w:rsidRPr="003B4F1E">
        <w:rPr>
          <w:sz w:val="26"/>
          <w:szCs w:val="26"/>
        </w:rPr>
        <w:t xml:space="preserve"> </w:t>
      </w:r>
    </w:p>
    <w:p w:rsidR="003B4F1E" w:rsidRPr="003B4F1E" w:rsidRDefault="003B4F1E" w:rsidP="003F35F4">
      <w:pPr>
        <w:ind w:firstLine="709"/>
        <w:jc w:val="both"/>
        <w:rPr>
          <w:sz w:val="26"/>
          <w:szCs w:val="26"/>
        </w:rPr>
      </w:pPr>
      <w:proofErr w:type="gramEnd"/>
    </w:p>
    <w:p w:rsidR="003B4F1E" w:rsidRDefault="003B4F1E" w:rsidP="003F35F4">
      <w:pPr>
        <w:ind w:firstLine="709"/>
        <w:jc w:val="both"/>
        <w:rPr>
          <w:sz w:val="26"/>
          <w:szCs w:val="26"/>
        </w:rPr>
      </w:pPr>
      <w:r w:rsidRPr="00A123F5">
        <w:rPr>
          <w:b/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="007C23C0" w:rsidRPr="003B4F1E">
        <w:rPr>
          <w:sz w:val="26"/>
          <w:szCs w:val="26"/>
        </w:rPr>
        <w:t xml:space="preserve">В действиях администрации муниципального района город Нерехта и </w:t>
      </w:r>
      <w:proofErr w:type="spellStart"/>
      <w:r w:rsidR="007C23C0" w:rsidRPr="003B4F1E">
        <w:rPr>
          <w:sz w:val="26"/>
          <w:szCs w:val="26"/>
        </w:rPr>
        <w:t>Нерехтский</w:t>
      </w:r>
      <w:proofErr w:type="spellEnd"/>
      <w:r w:rsidR="007C23C0" w:rsidRPr="003B4F1E">
        <w:rPr>
          <w:sz w:val="26"/>
          <w:szCs w:val="26"/>
        </w:rPr>
        <w:t xml:space="preserve"> район Костромской области установлены признаки нарушения части 1 статьи 15 Федерального закона от 26.07.2006 № 135-ФЗ «О з</w:t>
      </w:r>
      <w:r w:rsidR="00810556" w:rsidRPr="003B4F1E">
        <w:rPr>
          <w:sz w:val="26"/>
          <w:szCs w:val="26"/>
        </w:rPr>
        <w:t>ащите конкуренции», выразившиеся</w:t>
      </w:r>
      <w:r w:rsidR="007C23C0" w:rsidRPr="003B4F1E">
        <w:rPr>
          <w:sz w:val="26"/>
          <w:szCs w:val="26"/>
        </w:rPr>
        <w:t xml:space="preserve"> в заключении: </w:t>
      </w:r>
    </w:p>
    <w:p w:rsidR="003B4F1E" w:rsidRDefault="007C23C0" w:rsidP="003F35F4">
      <w:pPr>
        <w:ind w:firstLine="709"/>
        <w:jc w:val="both"/>
        <w:rPr>
          <w:sz w:val="26"/>
          <w:szCs w:val="26"/>
        </w:rPr>
      </w:pPr>
      <w:r w:rsidRPr="003B4F1E">
        <w:rPr>
          <w:sz w:val="26"/>
          <w:szCs w:val="26"/>
        </w:rPr>
        <w:t>договора №</w:t>
      </w:r>
      <w:r w:rsidR="003B4F1E">
        <w:rPr>
          <w:sz w:val="26"/>
          <w:szCs w:val="26"/>
        </w:rPr>
        <w:t xml:space="preserve"> </w:t>
      </w:r>
      <w:r w:rsidRPr="003B4F1E">
        <w:rPr>
          <w:sz w:val="26"/>
          <w:szCs w:val="26"/>
        </w:rPr>
        <w:t xml:space="preserve">12 от 02.09.2018 на временное осуществление регулярных перевозок пассажиров и багажа автомобильным транспортом общего пользования по пригородным муниципальным маршрутам на территории муниципального района г. Нерехта и </w:t>
      </w:r>
      <w:proofErr w:type="spellStart"/>
      <w:r w:rsidRPr="003B4F1E">
        <w:rPr>
          <w:sz w:val="26"/>
          <w:szCs w:val="26"/>
        </w:rPr>
        <w:t>Нерехтский</w:t>
      </w:r>
      <w:proofErr w:type="spellEnd"/>
      <w:r w:rsidRPr="003B4F1E">
        <w:rPr>
          <w:sz w:val="26"/>
          <w:szCs w:val="26"/>
        </w:rPr>
        <w:t xml:space="preserve"> район (маршрут №</w:t>
      </w:r>
      <w:r w:rsidR="003B4F1E">
        <w:rPr>
          <w:sz w:val="26"/>
          <w:szCs w:val="26"/>
        </w:rPr>
        <w:t xml:space="preserve"> 410 Троица-Лаврово);</w:t>
      </w:r>
      <w:r w:rsidRPr="003B4F1E">
        <w:rPr>
          <w:sz w:val="26"/>
          <w:szCs w:val="26"/>
        </w:rPr>
        <w:t xml:space="preserve"> </w:t>
      </w:r>
    </w:p>
    <w:p w:rsidR="003B4F1E" w:rsidRDefault="007C23C0" w:rsidP="003F35F4">
      <w:pPr>
        <w:ind w:firstLine="709"/>
        <w:jc w:val="both"/>
        <w:rPr>
          <w:sz w:val="26"/>
          <w:szCs w:val="26"/>
        </w:rPr>
      </w:pPr>
      <w:r w:rsidRPr="003B4F1E">
        <w:rPr>
          <w:sz w:val="26"/>
          <w:szCs w:val="26"/>
        </w:rPr>
        <w:lastRenderedPageBreak/>
        <w:t>договора №</w:t>
      </w:r>
      <w:r w:rsidR="003B4F1E">
        <w:rPr>
          <w:sz w:val="26"/>
          <w:szCs w:val="26"/>
        </w:rPr>
        <w:t xml:space="preserve"> </w:t>
      </w:r>
      <w:r w:rsidRPr="003B4F1E">
        <w:rPr>
          <w:sz w:val="26"/>
          <w:szCs w:val="26"/>
        </w:rPr>
        <w:t xml:space="preserve">14 от 01.03.2019 на временное осуществление регулярных перевозок пассажиров и багажа автомобильным транспортом общего пользования по пригородным муниципальным маршрутам на территории муниципального района г. Нерехта и </w:t>
      </w:r>
      <w:proofErr w:type="spellStart"/>
      <w:r w:rsidRPr="003B4F1E">
        <w:rPr>
          <w:sz w:val="26"/>
          <w:szCs w:val="26"/>
        </w:rPr>
        <w:t>Нерехтский</w:t>
      </w:r>
      <w:proofErr w:type="spellEnd"/>
      <w:r w:rsidRPr="003B4F1E">
        <w:rPr>
          <w:sz w:val="26"/>
          <w:szCs w:val="26"/>
        </w:rPr>
        <w:t xml:space="preserve"> район (маршрут №</w:t>
      </w:r>
      <w:r w:rsidR="003B4F1E">
        <w:rPr>
          <w:sz w:val="26"/>
          <w:szCs w:val="26"/>
        </w:rPr>
        <w:t xml:space="preserve"> </w:t>
      </w:r>
      <w:r w:rsidRPr="003B4F1E">
        <w:rPr>
          <w:sz w:val="26"/>
          <w:szCs w:val="26"/>
        </w:rPr>
        <w:t>4</w:t>
      </w:r>
      <w:r w:rsidR="003B4F1E">
        <w:rPr>
          <w:sz w:val="26"/>
          <w:szCs w:val="26"/>
        </w:rPr>
        <w:t>10 Троица-Лаврово);</w:t>
      </w:r>
    </w:p>
    <w:p w:rsidR="00B4770D" w:rsidRDefault="007C23C0" w:rsidP="003F35F4">
      <w:pPr>
        <w:ind w:firstLine="709"/>
        <w:jc w:val="both"/>
        <w:rPr>
          <w:sz w:val="26"/>
          <w:szCs w:val="26"/>
        </w:rPr>
      </w:pPr>
      <w:r w:rsidRPr="003B4F1E">
        <w:rPr>
          <w:sz w:val="26"/>
          <w:szCs w:val="26"/>
        </w:rPr>
        <w:t>договора №</w:t>
      </w:r>
      <w:r w:rsidR="003B4F1E">
        <w:rPr>
          <w:sz w:val="26"/>
          <w:szCs w:val="26"/>
        </w:rPr>
        <w:t xml:space="preserve"> </w:t>
      </w:r>
      <w:r w:rsidRPr="003B4F1E">
        <w:rPr>
          <w:sz w:val="26"/>
          <w:szCs w:val="26"/>
        </w:rPr>
        <w:t xml:space="preserve">11 от 02.09.2018 на временное осуществление регулярных перевозок пассажиров и багажа автомобильным транспортом общего пользования по пригородным муниципальным маршрутам на территории муниципального района г. Нерехта и </w:t>
      </w:r>
      <w:proofErr w:type="spellStart"/>
      <w:r w:rsidRPr="003B4F1E">
        <w:rPr>
          <w:sz w:val="26"/>
          <w:szCs w:val="26"/>
        </w:rPr>
        <w:t>Нерехтский</w:t>
      </w:r>
      <w:proofErr w:type="spellEnd"/>
      <w:r w:rsidRPr="003B4F1E">
        <w:rPr>
          <w:sz w:val="26"/>
          <w:szCs w:val="26"/>
        </w:rPr>
        <w:t xml:space="preserve"> район (маршрут №172 Нерехта-Новое кладбище)</w:t>
      </w:r>
      <w:r w:rsidR="00B4770D">
        <w:rPr>
          <w:sz w:val="26"/>
          <w:szCs w:val="26"/>
        </w:rPr>
        <w:t>;</w:t>
      </w:r>
    </w:p>
    <w:p w:rsidR="00B4770D" w:rsidRDefault="007C23C0" w:rsidP="003F35F4">
      <w:pPr>
        <w:ind w:firstLine="709"/>
        <w:jc w:val="both"/>
        <w:rPr>
          <w:sz w:val="26"/>
          <w:szCs w:val="26"/>
        </w:rPr>
      </w:pPr>
      <w:r w:rsidRPr="003B4F1E">
        <w:rPr>
          <w:sz w:val="26"/>
          <w:szCs w:val="26"/>
        </w:rPr>
        <w:t xml:space="preserve">договора №13 от 01.03.2019 на временное осуществление регулярных перевозок пассажиров и багажа автомобильным транспортом общего пользования по пригородным муниципальным маршрутам на территории муниципального района г. Нерехта и </w:t>
      </w:r>
      <w:proofErr w:type="spellStart"/>
      <w:r w:rsidRPr="003B4F1E">
        <w:rPr>
          <w:sz w:val="26"/>
          <w:szCs w:val="26"/>
        </w:rPr>
        <w:t>Нерехтский</w:t>
      </w:r>
      <w:proofErr w:type="spellEnd"/>
      <w:r w:rsidRPr="003B4F1E">
        <w:rPr>
          <w:sz w:val="26"/>
          <w:szCs w:val="26"/>
        </w:rPr>
        <w:t xml:space="preserve"> район (маршрут №172 Нерехта-Новое кладбище)</w:t>
      </w:r>
      <w:r w:rsidR="00B4770D">
        <w:rPr>
          <w:sz w:val="26"/>
          <w:szCs w:val="26"/>
        </w:rPr>
        <w:t>;</w:t>
      </w:r>
    </w:p>
    <w:p w:rsidR="00810556" w:rsidRDefault="007C23C0" w:rsidP="003F35F4">
      <w:pPr>
        <w:ind w:firstLine="709"/>
        <w:jc w:val="both"/>
        <w:rPr>
          <w:sz w:val="26"/>
          <w:szCs w:val="26"/>
        </w:rPr>
      </w:pPr>
      <w:r w:rsidRPr="003B4F1E">
        <w:rPr>
          <w:sz w:val="26"/>
          <w:szCs w:val="26"/>
        </w:rPr>
        <w:t>без проведения торгов, что привело (могло привести) к недопущению, огран</w:t>
      </w:r>
      <w:r w:rsidR="00B4770D">
        <w:rPr>
          <w:sz w:val="26"/>
          <w:szCs w:val="26"/>
        </w:rPr>
        <w:t>ичению, устранению конкуренции.</w:t>
      </w:r>
    </w:p>
    <w:p w:rsidR="00A123F5" w:rsidRPr="003B4F1E" w:rsidRDefault="00A123F5" w:rsidP="003F35F4">
      <w:pPr>
        <w:ind w:firstLine="709"/>
        <w:jc w:val="both"/>
        <w:rPr>
          <w:sz w:val="26"/>
          <w:szCs w:val="26"/>
        </w:rPr>
      </w:pPr>
    </w:p>
    <w:p w:rsidR="00810556" w:rsidRPr="00B4770D" w:rsidRDefault="00B4770D" w:rsidP="003F35F4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 w:rsidRPr="00A123F5">
        <w:rPr>
          <w:b/>
          <w:sz w:val="26"/>
          <w:szCs w:val="26"/>
        </w:rPr>
        <w:t>4)</w:t>
      </w:r>
      <w:r>
        <w:rPr>
          <w:sz w:val="26"/>
          <w:szCs w:val="26"/>
        </w:rPr>
        <w:t xml:space="preserve"> </w:t>
      </w:r>
      <w:r w:rsidR="00810556" w:rsidRPr="00B4770D">
        <w:rPr>
          <w:sz w:val="26"/>
          <w:szCs w:val="26"/>
        </w:rPr>
        <w:t>В связи с размещением в средствах массовой информации (galich.smi44.ru/vse-novosti/obhestvo/smart-karta-vmesto-nalichnykh/), а также в пассажирском транспорте всех маршрутов</w:t>
      </w:r>
      <w:r w:rsidR="003B4F1E" w:rsidRPr="00B4770D">
        <w:rPr>
          <w:sz w:val="26"/>
          <w:szCs w:val="26"/>
        </w:rPr>
        <w:t xml:space="preserve"> перевозчика</w:t>
      </w:r>
      <w:r w:rsidR="00810556" w:rsidRPr="00B4770D">
        <w:rPr>
          <w:sz w:val="26"/>
          <w:szCs w:val="26"/>
        </w:rPr>
        <w:t xml:space="preserve"> ИП Ч., </w:t>
      </w:r>
      <w:r w:rsidR="003B4F1E" w:rsidRPr="00B4770D">
        <w:rPr>
          <w:sz w:val="26"/>
          <w:szCs w:val="26"/>
        </w:rPr>
        <w:t xml:space="preserve">заявления </w:t>
      </w:r>
      <w:r w:rsidR="003B4F1E" w:rsidRPr="00B4770D">
        <w:rPr>
          <w:sz w:val="26"/>
          <w:szCs w:val="26"/>
        </w:rPr>
        <w:t>о том, что с 1 июля 2019 года оплата</w:t>
      </w:r>
      <w:r w:rsidR="00810556" w:rsidRPr="00B4770D">
        <w:rPr>
          <w:sz w:val="26"/>
          <w:szCs w:val="26"/>
        </w:rPr>
        <w:t xml:space="preserve"> проезда </w:t>
      </w:r>
      <w:r w:rsidR="003B4F1E" w:rsidRPr="00B4770D">
        <w:rPr>
          <w:sz w:val="26"/>
          <w:szCs w:val="26"/>
        </w:rPr>
        <w:t xml:space="preserve">будет осуществляться </w:t>
      </w:r>
      <w:r w:rsidR="00810556" w:rsidRPr="00B4770D">
        <w:rPr>
          <w:sz w:val="26"/>
          <w:szCs w:val="26"/>
        </w:rPr>
        <w:t xml:space="preserve">только с помощью пластиковых карт, без </w:t>
      </w:r>
      <w:r w:rsidR="003B4F1E" w:rsidRPr="00B4770D">
        <w:rPr>
          <w:sz w:val="26"/>
          <w:szCs w:val="26"/>
        </w:rPr>
        <w:t xml:space="preserve">возможности оплатить </w:t>
      </w:r>
      <w:r w:rsidR="00810556" w:rsidRPr="00B4770D">
        <w:rPr>
          <w:sz w:val="26"/>
          <w:szCs w:val="26"/>
        </w:rPr>
        <w:t xml:space="preserve"> проезд за наличные денежные средства на всех маршрутах автотранспортного предприятия</w:t>
      </w:r>
      <w:r w:rsidR="003B4F1E" w:rsidRPr="00B4770D">
        <w:rPr>
          <w:sz w:val="26"/>
          <w:szCs w:val="26"/>
        </w:rPr>
        <w:t>,</w:t>
      </w:r>
      <w:r w:rsidR="00810556" w:rsidRPr="00B4770D">
        <w:rPr>
          <w:sz w:val="26"/>
          <w:szCs w:val="26"/>
        </w:rPr>
        <w:t xml:space="preserve"> и поступления обращения жителей</w:t>
      </w:r>
      <w:proofErr w:type="gramEnd"/>
      <w:r w:rsidR="00810556" w:rsidRPr="00B4770D">
        <w:rPr>
          <w:sz w:val="26"/>
          <w:szCs w:val="26"/>
        </w:rPr>
        <w:t xml:space="preserve"> </w:t>
      </w:r>
      <w:proofErr w:type="gramStart"/>
      <w:r w:rsidR="00810556" w:rsidRPr="00B4770D">
        <w:rPr>
          <w:sz w:val="26"/>
          <w:szCs w:val="26"/>
        </w:rPr>
        <w:t>города</w:t>
      </w:r>
      <w:proofErr w:type="gramEnd"/>
      <w:r w:rsidR="00810556" w:rsidRPr="00B4770D">
        <w:rPr>
          <w:sz w:val="26"/>
          <w:szCs w:val="26"/>
        </w:rPr>
        <w:t xml:space="preserve"> </w:t>
      </w:r>
      <w:proofErr w:type="gramStart"/>
      <w:r w:rsidR="00810556" w:rsidRPr="00B4770D">
        <w:rPr>
          <w:sz w:val="26"/>
          <w:szCs w:val="26"/>
        </w:rPr>
        <w:t xml:space="preserve">Галич Костромской области на предмет </w:t>
      </w:r>
      <w:r w:rsidR="003B4F1E" w:rsidRPr="00B4770D">
        <w:rPr>
          <w:sz w:val="26"/>
          <w:szCs w:val="26"/>
        </w:rPr>
        <w:t>соответствия антимонопольному законодательству</w:t>
      </w:r>
      <w:r w:rsidR="00810556" w:rsidRPr="00B4770D">
        <w:rPr>
          <w:sz w:val="26"/>
          <w:szCs w:val="26"/>
        </w:rPr>
        <w:t xml:space="preserve"> </w:t>
      </w:r>
      <w:r w:rsidR="003B4F1E" w:rsidRPr="00B4770D">
        <w:rPr>
          <w:sz w:val="26"/>
          <w:szCs w:val="26"/>
        </w:rPr>
        <w:t xml:space="preserve">указанных </w:t>
      </w:r>
      <w:r w:rsidR="00810556" w:rsidRPr="00B4770D">
        <w:rPr>
          <w:sz w:val="26"/>
          <w:szCs w:val="26"/>
        </w:rPr>
        <w:t>действий, установлено, что д</w:t>
      </w:r>
      <w:r w:rsidR="00810556" w:rsidRPr="00B4770D">
        <w:rPr>
          <w:rFonts w:eastAsiaTheme="minorHAnsi"/>
          <w:sz w:val="26"/>
          <w:szCs w:val="26"/>
          <w:lang w:eastAsia="en-US"/>
        </w:rPr>
        <w:t xml:space="preserve">ействия </w:t>
      </w:r>
      <w:r w:rsidR="003B4F1E" w:rsidRPr="00B4770D">
        <w:rPr>
          <w:rFonts w:eastAsiaTheme="minorHAnsi"/>
          <w:sz w:val="26"/>
          <w:szCs w:val="26"/>
          <w:lang w:eastAsia="en-US"/>
        </w:rPr>
        <w:t xml:space="preserve">перевозчика </w:t>
      </w:r>
      <w:r w:rsidR="003B4F1E" w:rsidRPr="00B4770D">
        <w:rPr>
          <w:rFonts w:eastAsiaTheme="minorHAnsi"/>
          <w:sz w:val="26"/>
          <w:szCs w:val="26"/>
          <w:lang w:eastAsia="en-US"/>
        </w:rPr>
        <w:t xml:space="preserve">ИП Ч. </w:t>
      </w:r>
      <w:r w:rsidR="00810556" w:rsidRPr="00B4770D">
        <w:rPr>
          <w:rFonts w:eastAsiaTheme="minorHAnsi"/>
          <w:sz w:val="26"/>
          <w:szCs w:val="26"/>
          <w:lang w:eastAsia="en-US"/>
        </w:rPr>
        <w:t xml:space="preserve">по установлению оплаты проезда на всех маршрутах в пассажирском транспорте с применением только смарт-карт, приобретаемых у данного хозяйствующего субъекта и действующих только на данных транспортных маршрутах, противоречит законодательству, а также приводит (может привести) к нарушению пункта 3 части 1 статьи 10 </w:t>
      </w:r>
      <w:r w:rsidR="003B4F1E" w:rsidRPr="00B4770D">
        <w:rPr>
          <w:rFonts w:eastAsiaTheme="minorHAnsi"/>
          <w:sz w:val="26"/>
          <w:szCs w:val="26"/>
          <w:lang w:eastAsia="en-US"/>
        </w:rPr>
        <w:t xml:space="preserve">Закона о </w:t>
      </w:r>
      <w:r w:rsidR="00810556" w:rsidRPr="00B4770D">
        <w:rPr>
          <w:rFonts w:eastAsiaTheme="minorHAnsi"/>
          <w:sz w:val="26"/>
          <w:szCs w:val="26"/>
          <w:lang w:eastAsia="en-US"/>
        </w:rPr>
        <w:t xml:space="preserve">защите </w:t>
      </w:r>
      <w:proofErr w:type="gramEnd"/>
      <w:r w:rsidR="00810556" w:rsidRPr="00B4770D">
        <w:rPr>
          <w:rFonts w:eastAsiaTheme="minorHAnsi"/>
          <w:sz w:val="26"/>
          <w:szCs w:val="26"/>
          <w:lang w:eastAsia="en-US"/>
        </w:rPr>
        <w:t>конкуренции.</w:t>
      </w:r>
    </w:p>
    <w:p w:rsidR="00810556" w:rsidRPr="003B4F1E" w:rsidRDefault="00810556" w:rsidP="003F35F4">
      <w:pPr>
        <w:autoSpaceDE w:val="0"/>
        <w:autoSpaceDN w:val="0"/>
        <w:adjustRightInd w:val="0"/>
        <w:ind w:firstLine="709"/>
        <w:jc w:val="both"/>
        <w:outlineLvl w:val="0"/>
        <w:rPr>
          <w:rFonts w:eastAsiaTheme="minorHAnsi"/>
          <w:sz w:val="26"/>
          <w:szCs w:val="26"/>
          <w:lang w:eastAsia="en-US"/>
        </w:rPr>
      </w:pPr>
      <w:proofErr w:type="gramStart"/>
      <w:r w:rsidRPr="003B4F1E">
        <w:rPr>
          <w:rFonts w:eastAsiaTheme="minorHAnsi"/>
          <w:sz w:val="26"/>
          <w:szCs w:val="26"/>
          <w:lang w:eastAsia="en-US"/>
        </w:rPr>
        <w:t>Костромским</w:t>
      </w:r>
      <w:proofErr w:type="gramEnd"/>
      <w:r w:rsidRPr="003B4F1E">
        <w:rPr>
          <w:rFonts w:eastAsiaTheme="minorHAnsi"/>
          <w:sz w:val="26"/>
          <w:szCs w:val="26"/>
          <w:lang w:eastAsia="en-US"/>
        </w:rPr>
        <w:t xml:space="preserve"> УФАС России на основании статьи 25.7 ИП Ч. </w:t>
      </w:r>
      <w:r w:rsidR="003B4F1E" w:rsidRPr="003B4F1E">
        <w:rPr>
          <w:rFonts w:eastAsiaTheme="minorHAnsi"/>
          <w:sz w:val="26"/>
          <w:szCs w:val="26"/>
          <w:lang w:eastAsia="en-US"/>
        </w:rPr>
        <w:t>в</w:t>
      </w:r>
      <w:r w:rsidRPr="003B4F1E">
        <w:rPr>
          <w:rFonts w:eastAsiaTheme="minorHAnsi"/>
          <w:sz w:val="26"/>
          <w:szCs w:val="26"/>
          <w:lang w:eastAsia="en-US"/>
        </w:rPr>
        <w:t xml:space="preserve">ыдано предостережение </w:t>
      </w:r>
      <w:r w:rsidR="003B4F1E" w:rsidRPr="003B4F1E">
        <w:rPr>
          <w:rFonts w:eastAsiaTheme="minorHAnsi"/>
          <w:bCs/>
          <w:sz w:val="26"/>
          <w:szCs w:val="26"/>
          <w:lang w:eastAsia="en-US"/>
        </w:rPr>
        <w:t>о недопустимости нарушения антимонопольного законодательства</w:t>
      </w:r>
      <w:r w:rsidR="003B4F1E" w:rsidRPr="003B4F1E">
        <w:rPr>
          <w:rFonts w:eastAsiaTheme="minorHAnsi"/>
          <w:bCs/>
          <w:sz w:val="26"/>
          <w:szCs w:val="26"/>
          <w:lang w:eastAsia="en-US"/>
        </w:rPr>
        <w:t xml:space="preserve">. </w:t>
      </w:r>
    </w:p>
    <w:p w:rsidR="003B4F1E" w:rsidRPr="003B4F1E" w:rsidRDefault="003B4F1E" w:rsidP="003F35F4">
      <w:pPr>
        <w:pStyle w:val="3"/>
        <w:widowControl w:val="0"/>
        <w:spacing w:before="0"/>
        <w:ind w:firstLine="709"/>
        <w:jc w:val="both"/>
        <w:rPr>
          <w:rFonts w:ascii="Times New Roman" w:hAnsi="Times New Roman" w:cs="Times New Roman"/>
          <w:color w:val="auto"/>
          <w:sz w:val="26"/>
          <w:szCs w:val="26"/>
        </w:rPr>
      </w:pPr>
      <w:r w:rsidRPr="003B4F1E">
        <w:rPr>
          <w:rFonts w:ascii="Times New Roman" w:eastAsia="Arial Unicode MS" w:hAnsi="Times New Roman" w:cs="Times New Roman"/>
          <w:color w:val="auto"/>
          <w:sz w:val="26"/>
          <w:szCs w:val="26"/>
        </w:rPr>
        <w:t>1.</w:t>
      </w:r>
      <w:r>
        <w:rPr>
          <w:rFonts w:ascii="Times New Roman" w:eastAsia="Arial Unicode MS" w:hAnsi="Times New Roman" w:cs="Times New Roman"/>
          <w:color w:val="auto"/>
          <w:sz w:val="26"/>
          <w:szCs w:val="26"/>
        </w:rPr>
        <w:t>4</w:t>
      </w:r>
      <w:r w:rsidRPr="003B4F1E">
        <w:rPr>
          <w:rFonts w:ascii="Times New Roman" w:eastAsia="Arial Unicode MS" w:hAnsi="Times New Roman" w:cs="Times New Roman"/>
          <w:color w:val="auto"/>
          <w:sz w:val="26"/>
          <w:szCs w:val="26"/>
        </w:rPr>
        <w:t xml:space="preserve">. </w:t>
      </w:r>
      <w:r w:rsidRPr="003B4F1E">
        <w:rPr>
          <w:rFonts w:ascii="Times New Roman" w:hAnsi="Times New Roman" w:cs="Times New Roman"/>
          <w:color w:val="auto"/>
          <w:sz w:val="26"/>
          <w:szCs w:val="26"/>
        </w:rPr>
        <w:t>Соблюдение требований законодательства Российской Федерации при организации и проведении торгов, заключении договоров по результатам торгов или в случае, если торги, проведение которых является обязательным в соответствии с законодательством Российской Федерации, признаны несостоявшимися (Статья 18</w:t>
      </w:r>
      <w:r w:rsidRPr="003B4F1E">
        <w:rPr>
          <w:rFonts w:ascii="Times New Roman" w:hAnsi="Times New Roman" w:cs="Times New Roman"/>
          <w:color w:val="auto"/>
          <w:sz w:val="26"/>
          <w:szCs w:val="26"/>
          <w:vertAlign w:val="superscript"/>
        </w:rPr>
        <w:t xml:space="preserve">1 </w:t>
      </w:r>
      <w:r w:rsidRPr="003B4F1E">
        <w:rPr>
          <w:rFonts w:ascii="Times New Roman" w:hAnsi="Times New Roman" w:cs="Times New Roman"/>
          <w:color w:val="auto"/>
          <w:sz w:val="26"/>
          <w:szCs w:val="26"/>
        </w:rPr>
        <w:t>Закона о защите конкуренции)</w:t>
      </w:r>
    </w:p>
    <w:p w:rsidR="003B4F1E" w:rsidRPr="003B4F1E" w:rsidRDefault="003B4F1E" w:rsidP="003F35F4">
      <w:pPr>
        <w:widowControl w:val="0"/>
        <w:ind w:firstLine="709"/>
        <w:jc w:val="both"/>
        <w:outlineLvl w:val="1"/>
        <w:rPr>
          <w:sz w:val="26"/>
          <w:szCs w:val="26"/>
        </w:rPr>
      </w:pPr>
    </w:p>
    <w:p w:rsidR="003B4F1E" w:rsidRPr="003B4F1E" w:rsidRDefault="003B4F1E" w:rsidP="003F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3B4F1E">
        <w:rPr>
          <w:rFonts w:eastAsia="Courier New"/>
          <w:sz w:val="26"/>
          <w:szCs w:val="26"/>
        </w:rPr>
        <w:t xml:space="preserve">Комиссия Костромского УФАС России рассмотрела дело </w:t>
      </w:r>
      <w:r w:rsidRPr="003B4F1E">
        <w:rPr>
          <w:rFonts w:eastAsia="SimSun"/>
          <w:bCs/>
          <w:sz w:val="26"/>
          <w:szCs w:val="26"/>
          <w:lang w:eastAsia="hi-IN" w:bidi="hi-IN"/>
        </w:rPr>
        <w:t xml:space="preserve"> </w:t>
      </w:r>
      <w:r w:rsidRPr="003B4F1E">
        <w:rPr>
          <w:sz w:val="26"/>
          <w:szCs w:val="26"/>
        </w:rPr>
        <w:t>№ 044/01/18.1-110/2019 в порядке ст. 18.1 Федерального закона от 26.07.2006 г. № 135-ФЗ «О защите конкуренции» жалобу ООО «</w:t>
      </w:r>
      <w:proofErr w:type="spellStart"/>
      <w:r w:rsidRPr="003B4F1E">
        <w:rPr>
          <w:sz w:val="26"/>
          <w:szCs w:val="26"/>
        </w:rPr>
        <w:t>КосКом</w:t>
      </w:r>
      <w:proofErr w:type="spellEnd"/>
      <w:r w:rsidRPr="003B4F1E">
        <w:rPr>
          <w:sz w:val="26"/>
          <w:szCs w:val="26"/>
        </w:rPr>
        <w:t>» на действия Департамента транспорта и дорожного хозяйства Костромской области по итогам рассмотрения заявок в открытом конкурсе (приказ департамента транспорта и дорожного хозяйства Костромской области от 3 апреля 2019 года№ 58 (в ред. приказа</w:t>
      </w:r>
      <w:proofErr w:type="gramEnd"/>
      <w:r w:rsidRPr="003B4F1E">
        <w:rPr>
          <w:sz w:val="26"/>
          <w:szCs w:val="26"/>
        </w:rPr>
        <w:t xml:space="preserve"> </w:t>
      </w:r>
      <w:proofErr w:type="gramStart"/>
      <w:r w:rsidRPr="003B4F1E">
        <w:rPr>
          <w:sz w:val="26"/>
          <w:szCs w:val="26"/>
        </w:rPr>
        <w:t xml:space="preserve">департамента транспорта и дорожного хозяйства Костромской области от 19 апреля 2019 года № 80) «О проведении открытого конкурса по выбору организации для осуществления функций оператора электронной информационной системы «Электронный проездной» для безналичной оплаты проезда граждан на автомобильном транспорте общего пользования (кроме такси) межмуниципального и пригородного сообщения на территории Костромской области»), </w:t>
      </w:r>
      <w:proofErr w:type="gramEnd"/>
    </w:p>
    <w:p w:rsidR="003B4F1E" w:rsidRPr="003B4F1E" w:rsidRDefault="003B4F1E" w:rsidP="003F35F4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3B4F1E">
        <w:rPr>
          <w:sz w:val="26"/>
          <w:szCs w:val="26"/>
        </w:rPr>
        <w:lastRenderedPageBreak/>
        <w:t>ООО «</w:t>
      </w:r>
      <w:proofErr w:type="spellStart"/>
      <w:r w:rsidRPr="003B4F1E">
        <w:rPr>
          <w:sz w:val="26"/>
          <w:szCs w:val="26"/>
        </w:rPr>
        <w:t>КосКом</w:t>
      </w:r>
      <w:proofErr w:type="spellEnd"/>
      <w:r w:rsidRPr="003B4F1E">
        <w:rPr>
          <w:sz w:val="26"/>
          <w:szCs w:val="26"/>
        </w:rPr>
        <w:t>»</w:t>
      </w:r>
      <w:r>
        <w:rPr>
          <w:sz w:val="26"/>
          <w:szCs w:val="26"/>
        </w:rPr>
        <w:t xml:space="preserve"> обратилось</w:t>
      </w:r>
      <w:r w:rsidRPr="003B4F1E">
        <w:rPr>
          <w:sz w:val="26"/>
          <w:szCs w:val="26"/>
        </w:rPr>
        <w:t xml:space="preserve"> в Костромское УФАС России </w:t>
      </w:r>
      <w:r>
        <w:rPr>
          <w:sz w:val="26"/>
          <w:szCs w:val="26"/>
        </w:rPr>
        <w:t xml:space="preserve">с жалобой </w:t>
      </w:r>
      <w:r w:rsidRPr="003B4F1E">
        <w:rPr>
          <w:sz w:val="26"/>
          <w:szCs w:val="26"/>
        </w:rPr>
        <w:t xml:space="preserve">на действия организатора торгов – департамента </w:t>
      </w:r>
      <w:r w:rsidRPr="003B4F1E">
        <w:rPr>
          <w:bCs/>
          <w:sz w:val="26"/>
          <w:szCs w:val="26"/>
        </w:rPr>
        <w:t xml:space="preserve">транспорта и дорожного хозяйства Костромской области (далее – Департамент). </w:t>
      </w:r>
      <w:proofErr w:type="gramEnd"/>
    </w:p>
    <w:p w:rsidR="003B4F1E" w:rsidRPr="009F5D41" w:rsidRDefault="003B4F1E" w:rsidP="003F35F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proofErr w:type="gramStart"/>
      <w:r w:rsidRPr="003B4F1E">
        <w:rPr>
          <w:bCs/>
          <w:sz w:val="26"/>
          <w:szCs w:val="26"/>
        </w:rPr>
        <w:t xml:space="preserve">В конкурсной документации одним из критериев оценки Департаментом было установлено наличие опыта работы – реализация проектов по внедрению </w:t>
      </w:r>
      <w:r w:rsidRPr="003B4F1E">
        <w:rPr>
          <w:sz w:val="26"/>
          <w:szCs w:val="26"/>
        </w:rPr>
        <w:t xml:space="preserve">электронной информационной системы «Электронный проездной» не менее чем на 20 территориях Российской Федерации (данный критерий должен быть подтвержден копиями договоров с собственниками центров обработки данных для оказания процессинговых услуг в рамках </w:t>
      </w:r>
      <w:r w:rsidRPr="009F5D41">
        <w:rPr>
          <w:color w:val="000000"/>
          <w:sz w:val="26"/>
          <w:szCs w:val="26"/>
        </w:rPr>
        <w:t xml:space="preserve">информационной системы «Электронный проездной»). </w:t>
      </w:r>
      <w:proofErr w:type="gramEnd"/>
    </w:p>
    <w:p w:rsidR="003B4F1E" w:rsidRPr="009F5D41" w:rsidRDefault="003B4F1E" w:rsidP="003F35F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F5D41">
        <w:rPr>
          <w:color w:val="000000"/>
          <w:sz w:val="26"/>
          <w:szCs w:val="26"/>
        </w:rPr>
        <w:t>Комиссию по рассмотрению жалобы сразу заинтересовал вопрос: что следует понимать под «территорией» - субъект Российской Федерации, муниципальное образование, конкретное городское\сельское поселение или что-то иное?</w:t>
      </w:r>
    </w:p>
    <w:p w:rsidR="003B4F1E" w:rsidRPr="009F5D41" w:rsidRDefault="003B4F1E" w:rsidP="003F35F4">
      <w:pPr>
        <w:autoSpaceDE w:val="0"/>
        <w:autoSpaceDN w:val="0"/>
        <w:adjustRightInd w:val="0"/>
        <w:ind w:firstLine="709"/>
        <w:jc w:val="both"/>
        <w:rPr>
          <w:color w:val="000000"/>
          <w:sz w:val="26"/>
          <w:szCs w:val="26"/>
        </w:rPr>
      </w:pPr>
      <w:r w:rsidRPr="009F5D41">
        <w:rPr>
          <w:sz w:val="26"/>
          <w:szCs w:val="26"/>
        </w:rPr>
        <w:t>Далее выяснилось, что участник торгов, признанный впоследствии победителем (</w:t>
      </w:r>
      <w:r>
        <w:rPr>
          <w:sz w:val="26"/>
          <w:szCs w:val="26"/>
        </w:rPr>
        <w:t>ООО «Расчетные решения»</w:t>
      </w:r>
      <w:r w:rsidRPr="009F5D41">
        <w:rPr>
          <w:sz w:val="26"/>
          <w:szCs w:val="26"/>
        </w:rPr>
        <w:t xml:space="preserve">), оказывается, в составе своей конкурсной заявки представил только 10 подобных договоров. Вместо отклонения заявки как не соответствующей одному из критериев, Департамент письменно запросил у него недостающие документы. Участник-2 очень быстро </w:t>
      </w:r>
      <w:proofErr w:type="gramStart"/>
      <w:r w:rsidRPr="009F5D41">
        <w:rPr>
          <w:sz w:val="26"/>
          <w:szCs w:val="26"/>
        </w:rPr>
        <w:t>сориентировался и до рассмотрения заявок по существу представил</w:t>
      </w:r>
      <w:proofErr w:type="gramEnd"/>
      <w:r w:rsidRPr="009F5D41">
        <w:rPr>
          <w:sz w:val="26"/>
          <w:szCs w:val="26"/>
        </w:rPr>
        <w:t xml:space="preserve"> еще 17 договоров </w:t>
      </w:r>
      <w:r w:rsidRPr="009F5D41">
        <w:rPr>
          <w:color w:val="000000"/>
          <w:sz w:val="26"/>
          <w:szCs w:val="26"/>
        </w:rPr>
        <w:t xml:space="preserve">с собственниками центров обработки данных для оказания процессинговых услуг в рамках информационной системы «Электронный проездной». </w:t>
      </w:r>
      <w:proofErr w:type="gramStart"/>
      <w:r w:rsidRPr="009F5D41">
        <w:rPr>
          <w:color w:val="000000"/>
          <w:sz w:val="26"/>
          <w:szCs w:val="26"/>
        </w:rPr>
        <w:t xml:space="preserve">Правда, заключены эти договоры были не </w:t>
      </w:r>
      <w:r>
        <w:rPr>
          <w:sz w:val="26"/>
          <w:szCs w:val="26"/>
        </w:rPr>
        <w:t>ООО «Расчетные решения»</w:t>
      </w:r>
      <w:r w:rsidRPr="009F5D41">
        <w:rPr>
          <w:color w:val="000000"/>
          <w:sz w:val="26"/>
          <w:szCs w:val="26"/>
        </w:rPr>
        <w:t>, а иной организацией</w:t>
      </w:r>
      <w:r>
        <w:rPr>
          <w:color w:val="000000"/>
          <w:sz w:val="26"/>
          <w:szCs w:val="26"/>
        </w:rPr>
        <w:t xml:space="preserve"> (ООО «Золотая корона»)</w:t>
      </w:r>
      <w:r w:rsidRPr="009F5D41">
        <w:rPr>
          <w:color w:val="000000"/>
          <w:sz w:val="26"/>
          <w:szCs w:val="26"/>
        </w:rPr>
        <w:t xml:space="preserve">, в конкурсе участия не принимавшей, однако, согласно письму </w:t>
      </w:r>
      <w:r>
        <w:rPr>
          <w:sz w:val="26"/>
          <w:szCs w:val="26"/>
        </w:rPr>
        <w:t xml:space="preserve">ООО «Расчетные решения» </w:t>
      </w:r>
      <w:r w:rsidRPr="009F5D41">
        <w:rPr>
          <w:color w:val="000000"/>
          <w:sz w:val="26"/>
          <w:szCs w:val="26"/>
        </w:rPr>
        <w:t xml:space="preserve">являвшейся его «партнером». </w:t>
      </w:r>
      <w:proofErr w:type="gramEnd"/>
    </w:p>
    <w:p w:rsidR="003B4F1E" w:rsidRPr="009F5D41" w:rsidRDefault="003B4F1E" w:rsidP="003F35F4">
      <w:pPr>
        <w:autoSpaceDE w:val="0"/>
        <w:autoSpaceDN w:val="0"/>
        <w:adjustRightInd w:val="0"/>
        <w:ind w:firstLine="709"/>
        <w:jc w:val="both"/>
        <w:rPr>
          <w:sz w:val="26"/>
          <w:szCs w:val="26"/>
          <w:lang w:eastAsia="en-US"/>
        </w:rPr>
      </w:pPr>
      <w:r>
        <w:rPr>
          <w:color w:val="000000"/>
          <w:sz w:val="26"/>
          <w:szCs w:val="26"/>
        </w:rPr>
        <w:t>Не смотря на эт</w:t>
      </w:r>
      <w:proofErr w:type="gramStart"/>
      <w:r>
        <w:rPr>
          <w:color w:val="000000"/>
          <w:sz w:val="26"/>
          <w:szCs w:val="26"/>
        </w:rPr>
        <w:t>о</w:t>
      </w:r>
      <w:r w:rsidRPr="009F5D41">
        <w:rPr>
          <w:color w:val="000000"/>
          <w:sz w:val="26"/>
          <w:szCs w:val="26"/>
        </w:rPr>
        <w:t xml:space="preserve"> </w:t>
      </w:r>
      <w:r>
        <w:rPr>
          <w:sz w:val="26"/>
          <w:szCs w:val="26"/>
        </w:rPr>
        <w:t>ООО</w:t>
      </w:r>
      <w:proofErr w:type="gramEnd"/>
      <w:r>
        <w:rPr>
          <w:sz w:val="26"/>
          <w:szCs w:val="26"/>
        </w:rPr>
        <w:t xml:space="preserve"> «Расчетные решения» </w:t>
      </w:r>
      <w:r w:rsidRPr="009F5D41">
        <w:rPr>
          <w:color w:val="000000"/>
          <w:sz w:val="26"/>
          <w:szCs w:val="26"/>
        </w:rPr>
        <w:t>был</w:t>
      </w:r>
      <w:r>
        <w:rPr>
          <w:color w:val="000000"/>
          <w:sz w:val="26"/>
          <w:szCs w:val="26"/>
        </w:rPr>
        <w:t>о</w:t>
      </w:r>
      <w:r w:rsidRPr="009F5D41">
        <w:rPr>
          <w:color w:val="000000"/>
          <w:sz w:val="26"/>
          <w:szCs w:val="26"/>
        </w:rPr>
        <w:t xml:space="preserve"> признан</w:t>
      </w:r>
      <w:r>
        <w:rPr>
          <w:color w:val="000000"/>
          <w:sz w:val="26"/>
          <w:szCs w:val="26"/>
        </w:rPr>
        <w:t>о</w:t>
      </w:r>
      <w:r w:rsidRPr="009F5D41">
        <w:rPr>
          <w:color w:val="000000"/>
          <w:sz w:val="26"/>
          <w:szCs w:val="26"/>
        </w:rPr>
        <w:t xml:space="preserve"> Д</w:t>
      </w:r>
      <w:r>
        <w:rPr>
          <w:color w:val="000000"/>
          <w:sz w:val="26"/>
          <w:szCs w:val="26"/>
        </w:rPr>
        <w:t>епартаментом победителем торгов.</w:t>
      </w:r>
    </w:p>
    <w:p w:rsidR="003B4F1E" w:rsidRPr="009F5D41" w:rsidRDefault="003B4F1E" w:rsidP="003F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9F5D41">
        <w:rPr>
          <w:sz w:val="26"/>
          <w:szCs w:val="26"/>
        </w:rPr>
        <w:t xml:space="preserve">По результатам рассмотрения жалобы она была признана обоснованной, </w:t>
      </w:r>
      <w:r>
        <w:rPr>
          <w:sz w:val="26"/>
          <w:szCs w:val="26"/>
        </w:rPr>
        <w:t xml:space="preserve">Департаменту выдано предписание о переоценке заявок с целью устранения выявленных в ходе рассмотрения дела нарушений, </w:t>
      </w:r>
      <w:r w:rsidRPr="009F5D41">
        <w:rPr>
          <w:sz w:val="26"/>
          <w:szCs w:val="26"/>
        </w:rPr>
        <w:t xml:space="preserve">принято решение </w:t>
      </w:r>
      <w:r w:rsidRPr="009F5D41">
        <w:rPr>
          <w:bCs/>
          <w:color w:val="000000"/>
          <w:sz w:val="26"/>
          <w:szCs w:val="26"/>
        </w:rPr>
        <w:t xml:space="preserve">о возбуждении дела о нарушении антимонопольного законодательства, а именно ст. 17 </w:t>
      </w:r>
      <w:r>
        <w:rPr>
          <w:sz w:val="26"/>
          <w:szCs w:val="26"/>
        </w:rPr>
        <w:t>Закона о</w:t>
      </w:r>
      <w:r w:rsidRPr="009F5D41">
        <w:rPr>
          <w:sz w:val="26"/>
          <w:szCs w:val="26"/>
        </w:rPr>
        <w:t xml:space="preserve"> защите конкуренции.</w:t>
      </w:r>
    </w:p>
    <w:p w:rsidR="003B4F1E" w:rsidRDefault="003B4F1E" w:rsidP="003F35F4">
      <w:pPr>
        <w:pStyle w:val="1"/>
        <w:ind w:firstLine="709"/>
        <w:jc w:val="both"/>
        <w:rPr>
          <w:sz w:val="24"/>
          <w:szCs w:val="24"/>
        </w:rPr>
      </w:pPr>
    </w:p>
    <w:p w:rsidR="003B4F1E" w:rsidRPr="00A123F5" w:rsidRDefault="003B4F1E" w:rsidP="003F35F4">
      <w:pPr>
        <w:pStyle w:val="1"/>
        <w:ind w:firstLine="709"/>
        <w:jc w:val="both"/>
        <w:rPr>
          <w:sz w:val="26"/>
          <w:szCs w:val="26"/>
        </w:rPr>
      </w:pPr>
      <w:r w:rsidRPr="00A123F5">
        <w:rPr>
          <w:sz w:val="26"/>
          <w:szCs w:val="26"/>
        </w:rPr>
        <w:t>Раздел 2. Рассмотрение дел об административных правонарушениях, связанных с антимонопольным контролем</w:t>
      </w:r>
    </w:p>
    <w:p w:rsidR="00A123F5" w:rsidRPr="00A123F5" w:rsidRDefault="00A123F5" w:rsidP="003F35F4">
      <w:pPr>
        <w:ind w:firstLine="709"/>
        <w:rPr>
          <w:sz w:val="26"/>
          <w:szCs w:val="26"/>
        </w:rPr>
      </w:pPr>
    </w:p>
    <w:p w:rsidR="00A123F5" w:rsidRPr="00A123F5" w:rsidRDefault="00A123F5" w:rsidP="003F35F4">
      <w:pPr>
        <w:ind w:firstLine="709"/>
        <w:jc w:val="both"/>
        <w:rPr>
          <w:color w:val="000000" w:themeColor="text1"/>
          <w:sz w:val="26"/>
          <w:szCs w:val="26"/>
        </w:rPr>
      </w:pPr>
      <w:r w:rsidRPr="00A123F5">
        <w:rPr>
          <w:b/>
          <w:color w:val="000000" w:themeColor="text1"/>
          <w:sz w:val="26"/>
          <w:szCs w:val="26"/>
        </w:rPr>
        <w:t>1)</w:t>
      </w:r>
      <w:r w:rsidRPr="00A123F5">
        <w:rPr>
          <w:color w:val="000000" w:themeColor="text1"/>
          <w:sz w:val="26"/>
          <w:szCs w:val="26"/>
        </w:rPr>
        <w:t xml:space="preserve"> Рассмотрено  дело об административном правонарушении № 044/04/9.21-35/2019 </w:t>
      </w:r>
      <w:r w:rsidRPr="00A123F5">
        <w:rPr>
          <w:color w:val="000000" w:themeColor="text1"/>
          <w:kern w:val="2"/>
          <w:sz w:val="26"/>
          <w:szCs w:val="26"/>
        </w:rPr>
        <w:t xml:space="preserve">в отношении </w:t>
      </w:r>
      <w:r w:rsidRPr="00A123F5">
        <w:rPr>
          <w:color w:val="000000" w:themeColor="text1"/>
          <w:sz w:val="26"/>
          <w:szCs w:val="26"/>
          <w:lang w:eastAsia="ar-SA"/>
        </w:rPr>
        <w:t xml:space="preserve">должностного лица филиала ПАО «МРСК» - «Костромаэнерго» </w:t>
      </w:r>
      <w:r w:rsidRPr="00A123F5">
        <w:rPr>
          <w:rFonts w:eastAsia="SimSun"/>
          <w:color w:val="000000" w:themeColor="text1"/>
          <w:kern w:val="3"/>
          <w:sz w:val="26"/>
          <w:szCs w:val="26"/>
          <w:lang w:eastAsia="hi-IN" w:bidi="hi-IN"/>
        </w:rPr>
        <w:t xml:space="preserve">по ч. </w:t>
      </w:r>
      <w:r w:rsidRPr="00A123F5">
        <w:rPr>
          <w:color w:val="000000" w:themeColor="text1"/>
          <w:sz w:val="26"/>
          <w:szCs w:val="26"/>
        </w:rPr>
        <w:t xml:space="preserve">1 ст. 9.21 Кодекса Российской Федерации об административных правонарушениях (далее - КоАП РФ). </w:t>
      </w:r>
    </w:p>
    <w:p w:rsidR="00A123F5" w:rsidRPr="00A123F5" w:rsidRDefault="00A123F5" w:rsidP="003F35F4">
      <w:pPr>
        <w:ind w:firstLine="709"/>
        <w:jc w:val="both"/>
        <w:rPr>
          <w:color w:val="000000" w:themeColor="text1"/>
          <w:sz w:val="26"/>
          <w:szCs w:val="26"/>
        </w:rPr>
      </w:pPr>
      <w:r w:rsidRPr="00A123F5">
        <w:rPr>
          <w:color w:val="000000" w:themeColor="text1"/>
          <w:sz w:val="26"/>
          <w:szCs w:val="26"/>
        </w:rPr>
        <w:t xml:space="preserve">В Костромское УФАС России поступило заявление ООО «Выбор», из которого следует, что </w:t>
      </w:r>
      <w:r w:rsidRPr="00A123F5">
        <w:rPr>
          <w:rFonts w:eastAsia="Courier New"/>
          <w:color w:val="000000" w:themeColor="text1"/>
          <w:kern w:val="3"/>
          <w:sz w:val="26"/>
          <w:szCs w:val="26"/>
          <w:lang w:eastAsia="zh-CN" w:bidi="hi-IN"/>
        </w:rPr>
        <w:t xml:space="preserve">между ПАО «МРСК Центра» и ООО «Выбор» заключен договор об осуществлении технологического присоединения к электрическим сетям по </w:t>
      </w:r>
      <w:r w:rsidRPr="00A123F5">
        <w:rPr>
          <w:rFonts w:eastAsia="Courier New"/>
          <w:color w:val="000000" w:themeColor="text1"/>
          <w:kern w:val="3"/>
          <w:sz w:val="26"/>
          <w:szCs w:val="26"/>
          <w:lang w:val="en-US" w:eastAsia="zh-CN" w:bidi="hi-IN"/>
        </w:rPr>
        <w:t>III</w:t>
      </w:r>
      <w:r w:rsidRPr="00A123F5">
        <w:rPr>
          <w:rFonts w:eastAsia="Courier New"/>
          <w:color w:val="000000" w:themeColor="text1"/>
          <w:kern w:val="3"/>
          <w:sz w:val="26"/>
          <w:szCs w:val="26"/>
          <w:lang w:eastAsia="zh-CN" w:bidi="hi-IN"/>
        </w:rPr>
        <w:t xml:space="preserve">  категории надежности. </w:t>
      </w:r>
      <w:r w:rsidRPr="00A123F5">
        <w:rPr>
          <w:color w:val="000000" w:themeColor="text1"/>
          <w:sz w:val="26"/>
          <w:szCs w:val="26"/>
        </w:rPr>
        <w:t xml:space="preserve">Из условий указанного договора следует, что срок выполнения мероприятий по технологическому присоединению составляет шесть месяцев со дня заключения договора. Срок осуществления мероприятий по технологическому присоединению истек 22 мая 2018 года. </w:t>
      </w:r>
    </w:p>
    <w:p w:rsidR="00A123F5" w:rsidRPr="00A123F5" w:rsidRDefault="00A123F5" w:rsidP="003F35F4">
      <w:pPr>
        <w:autoSpaceDE w:val="0"/>
        <w:autoSpaceDN w:val="0"/>
        <w:adjustRightInd w:val="0"/>
        <w:ind w:firstLine="709"/>
        <w:jc w:val="both"/>
        <w:rPr>
          <w:rFonts w:eastAsia="Courier New"/>
          <w:color w:val="000000" w:themeColor="text1"/>
          <w:kern w:val="3"/>
          <w:sz w:val="26"/>
          <w:szCs w:val="26"/>
          <w:lang w:eastAsia="zh-CN" w:bidi="hi-IN"/>
        </w:rPr>
      </w:pPr>
      <w:r w:rsidRPr="00A123F5">
        <w:rPr>
          <w:rFonts w:eastAsia="Courier New"/>
          <w:color w:val="000000" w:themeColor="text1"/>
          <w:kern w:val="3"/>
          <w:sz w:val="26"/>
          <w:szCs w:val="26"/>
          <w:lang w:eastAsia="zh-CN" w:bidi="hi-IN"/>
        </w:rPr>
        <w:t xml:space="preserve">01.05.2018 года между ПАО «МРСК Центра» и ООО «Выбор» заключено дополнительное соглашение, согласно которого срок  выполнения мероприятий по </w:t>
      </w:r>
      <w:r w:rsidRPr="00A123F5">
        <w:rPr>
          <w:rFonts w:eastAsia="Courier New"/>
          <w:color w:val="000000" w:themeColor="text1"/>
          <w:kern w:val="3"/>
          <w:sz w:val="26"/>
          <w:szCs w:val="26"/>
          <w:lang w:eastAsia="zh-CN" w:bidi="hi-IN"/>
        </w:rPr>
        <w:lastRenderedPageBreak/>
        <w:t xml:space="preserve">технологическому присоединению  продлен на 2 (два) месяца </w:t>
      </w:r>
      <w:proofErr w:type="gramStart"/>
      <w:r w:rsidRPr="00A123F5">
        <w:rPr>
          <w:rFonts w:eastAsia="Courier New"/>
          <w:color w:val="000000" w:themeColor="text1"/>
          <w:kern w:val="3"/>
          <w:sz w:val="26"/>
          <w:szCs w:val="26"/>
          <w:lang w:eastAsia="zh-CN" w:bidi="hi-IN"/>
        </w:rPr>
        <w:t>с даты заключения</w:t>
      </w:r>
      <w:proofErr w:type="gramEnd"/>
      <w:r w:rsidRPr="00A123F5">
        <w:rPr>
          <w:rFonts w:eastAsia="Courier New"/>
          <w:color w:val="000000" w:themeColor="text1"/>
          <w:kern w:val="3"/>
          <w:sz w:val="26"/>
          <w:szCs w:val="26"/>
          <w:lang w:eastAsia="zh-CN" w:bidi="hi-IN"/>
        </w:rPr>
        <w:t xml:space="preserve"> дополнительного соглашения.</w:t>
      </w:r>
    </w:p>
    <w:p w:rsidR="00A123F5" w:rsidRPr="00A123F5" w:rsidRDefault="00A123F5" w:rsidP="003F35F4">
      <w:pPr>
        <w:autoSpaceDE w:val="0"/>
        <w:autoSpaceDN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proofErr w:type="gramStart"/>
      <w:r w:rsidRPr="00A123F5">
        <w:rPr>
          <w:color w:val="000000" w:themeColor="text1"/>
          <w:sz w:val="26"/>
          <w:szCs w:val="26"/>
          <w:lang w:eastAsia="ar-SA"/>
        </w:rPr>
        <w:t>Не получив согласования проекта места размещения объекта (линий электропередач) от собственников и иных законных владельцев смежных земельных участков (смежных с участком ООО «Выбор»), ПАО «МРСК Центра» не информировало заявителя о данной проблеме с целью ее урегулирования и дальнейшего исполнения договора технологического присоединения, а направило в адрес заявителя проект соглашения о расторжении договора, что не предусмотрено Правилами № 861.</w:t>
      </w:r>
      <w:proofErr w:type="gramEnd"/>
    </w:p>
    <w:p w:rsidR="00A123F5" w:rsidRPr="00A123F5" w:rsidRDefault="00A123F5" w:rsidP="003F35F4">
      <w:pPr>
        <w:ind w:firstLine="709"/>
        <w:jc w:val="both"/>
        <w:rPr>
          <w:color w:val="000000" w:themeColor="text1"/>
          <w:sz w:val="26"/>
          <w:szCs w:val="26"/>
        </w:rPr>
      </w:pPr>
      <w:r w:rsidRPr="00A123F5">
        <w:rPr>
          <w:color w:val="000000" w:themeColor="text1"/>
          <w:sz w:val="26"/>
          <w:szCs w:val="26"/>
        </w:rPr>
        <w:t xml:space="preserve">На дату вынесения постановления по делу об административном правонарушении (17.05.2019) ПАО «МРСК Центра» не осуществило технологическое присоединение </w:t>
      </w:r>
      <w:proofErr w:type="spellStart"/>
      <w:r w:rsidRPr="00A123F5">
        <w:rPr>
          <w:color w:val="000000" w:themeColor="text1"/>
          <w:sz w:val="26"/>
          <w:szCs w:val="26"/>
        </w:rPr>
        <w:t>энергопринимающих</w:t>
      </w:r>
      <w:proofErr w:type="spellEnd"/>
      <w:r w:rsidRPr="00A123F5">
        <w:rPr>
          <w:color w:val="000000" w:themeColor="text1"/>
          <w:sz w:val="26"/>
          <w:szCs w:val="26"/>
        </w:rPr>
        <w:t xml:space="preserve"> объектов </w:t>
      </w:r>
      <w:r w:rsidRPr="00A123F5">
        <w:rPr>
          <w:rFonts w:eastAsia="Courier New"/>
          <w:color w:val="000000" w:themeColor="text1"/>
          <w:kern w:val="3"/>
          <w:sz w:val="26"/>
          <w:szCs w:val="26"/>
          <w:lang w:eastAsia="zh-CN" w:bidi="hi-IN"/>
        </w:rPr>
        <w:t xml:space="preserve">ООО «Выбор» </w:t>
      </w:r>
      <w:r w:rsidRPr="00A123F5">
        <w:rPr>
          <w:color w:val="000000" w:themeColor="text1"/>
          <w:sz w:val="26"/>
          <w:szCs w:val="26"/>
        </w:rPr>
        <w:t xml:space="preserve"> к электрическим сетям. </w:t>
      </w:r>
    </w:p>
    <w:p w:rsidR="00A123F5" w:rsidRPr="00A123F5" w:rsidRDefault="00A123F5" w:rsidP="003F35F4">
      <w:pPr>
        <w:widowControl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A123F5">
        <w:rPr>
          <w:color w:val="000000" w:themeColor="text1"/>
          <w:sz w:val="26"/>
          <w:szCs w:val="26"/>
          <w:lang w:eastAsia="ar-SA"/>
        </w:rPr>
        <w:t>ПАО «МРСК Центра» направило в Арбитражный суд Ярославской области исковое заявление о расторжении договора, заключенного с ООО «Выбор» об осуществлении технологического присоединения.</w:t>
      </w:r>
    </w:p>
    <w:p w:rsidR="00A123F5" w:rsidRPr="00A123F5" w:rsidRDefault="00A123F5" w:rsidP="003F35F4">
      <w:pPr>
        <w:widowControl w:val="0"/>
        <w:ind w:firstLine="709"/>
        <w:jc w:val="both"/>
        <w:rPr>
          <w:color w:val="000000" w:themeColor="text1"/>
          <w:sz w:val="26"/>
          <w:szCs w:val="26"/>
          <w:lang w:eastAsia="ar-SA"/>
        </w:rPr>
      </w:pPr>
      <w:r w:rsidRPr="00A123F5">
        <w:rPr>
          <w:color w:val="000000" w:themeColor="text1"/>
          <w:sz w:val="26"/>
          <w:szCs w:val="26"/>
          <w:lang w:eastAsia="ar-SA"/>
        </w:rPr>
        <w:t>Арбитражный суд Ярославской области (судебное дело № А82-19084/2018) отказал в расторжении договора об осуществлении технологического присоединения, заключенного с ООО «Выбор».</w:t>
      </w:r>
    </w:p>
    <w:p w:rsidR="00A123F5" w:rsidRPr="00A123F5" w:rsidRDefault="00A123F5" w:rsidP="003F35F4">
      <w:pPr>
        <w:ind w:firstLine="709"/>
        <w:jc w:val="both"/>
        <w:rPr>
          <w:color w:val="000000" w:themeColor="text1"/>
          <w:sz w:val="26"/>
          <w:szCs w:val="26"/>
        </w:rPr>
      </w:pPr>
      <w:r w:rsidRPr="00A123F5">
        <w:rPr>
          <w:color w:val="000000" w:themeColor="text1"/>
          <w:sz w:val="26"/>
          <w:szCs w:val="26"/>
          <w:lang w:eastAsia="ar-SA"/>
        </w:rPr>
        <w:t xml:space="preserve">С момента заключения ПАО «МРСК Центра» договора </w:t>
      </w:r>
      <w:r w:rsidRPr="00A123F5">
        <w:rPr>
          <w:color w:val="000000" w:themeColor="text1"/>
          <w:sz w:val="26"/>
          <w:szCs w:val="26"/>
          <w:lang w:val="en-US" w:eastAsia="ar-SA"/>
        </w:rPr>
        <w:t>c</w:t>
      </w:r>
      <w:r w:rsidRPr="00A123F5">
        <w:rPr>
          <w:color w:val="000000" w:themeColor="text1"/>
          <w:sz w:val="26"/>
          <w:szCs w:val="26"/>
          <w:lang w:eastAsia="ar-SA"/>
        </w:rPr>
        <w:t xml:space="preserve"> ООО «Выбор» об осуществлении технологического присоединения к электрическим сетям, место нахождения объекта присоединения не изменилось. </w:t>
      </w:r>
      <w:r w:rsidRPr="00A123F5">
        <w:rPr>
          <w:color w:val="000000" w:themeColor="text1"/>
          <w:sz w:val="26"/>
          <w:szCs w:val="26"/>
        </w:rPr>
        <w:t xml:space="preserve">Действуя разумно и добросовестно, ПАО «МРСК Центра» обязано было предвидеть необходимость урегулирования отношений с третьими лицами, поскольку это входит в предмет договора. Отказы собственников смежных земельных участков не свидетельствуют о невозможности исполнения договора по причинам, не зависящим от ПАО «МРСК Центра». </w:t>
      </w:r>
    </w:p>
    <w:p w:rsidR="00A123F5" w:rsidRPr="00A123F5" w:rsidRDefault="00A123F5" w:rsidP="003F35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123F5">
        <w:rPr>
          <w:rFonts w:eastAsia="Courier New"/>
          <w:color w:val="000000" w:themeColor="text1"/>
          <w:kern w:val="3"/>
          <w:sz w:val="26"/>
          <w:szCs w:val="26"/>
          <w:lang w:eastAsia="zh-CN" w:bidi="hi-IN"/>
        </w:rPr>
        <w:t xml:space="preserve">Должностное лицо ПАО «МРСК Центра» признано виновным </w:t>
      </w:r>
      <w:r w:rsidRPr="00A123F5">
        <w:rPr>
          <w:color w:val="000000" w:themeColor="text1"/>
          <w:sz w:val="26"/>
          <w:szCs w:val="26"/>
        </w:rPr>
        <w:t>в совершении административного правонарушения, предусмотренного частью 1 статьи 9.21 КоАП РФ, наложен штраф в размере 10 000 рублей.</w:t>
      </w:r>
    </w:p>
    <w:p w:rsidR="00A123F5" w:rsidRPr="00A123F5" w:rsidRDefault="00A123F5" w:rsidP="003F35F4">
      <w:pPr>
        <w:autoSpaceDE w:val="0"/>
        <w:adjustRightInd w:val="0"/>
        <w:ind w:firstLine="709"/>
        <w:jc w:val="both"/>
        <w:rPr>
          <w:rFonts w:eastAsia="Courier New"/>
          <w:color w:val="000000" w:themeColor="text1"/>
          <w:kern w:val="3"/>
          <w:sz w:val="26"/>
          <w:szCs w:val="26"/>
          <w:lang w:eastAsia="zh-CN" w:bidi="hi-IN"/>
        </w:rPr>
      </w:pPr>
    </w:p>
    <w:p w:rsidR="00A123F5" w:rsidRPr="00A123F5" w:rsidRDefault="00A123F5" w:rsidP="003F35F4">
      <w:pPr>
        <w:ind w:firstLine="709"/>
        <w:jc w:val="both"/>
        <w:rPr>
          <w:color w:val="000000" w:themeColor="text1"/>
          <w:sz w:val="26"/>
          <w:szCs w:val="26"/>
        </w:rPr>
      </w:pPr>
      <w:r w:rsidRPr="00A123F5">
        <w:rPr>
          <w:b/>
          <w:color w:val="000000" w:themeColor="text1"/>
          <w:sz w:val="26"/>
          <w:szCs w:val="26"/>
        </w:rPr>
        <w:t>2)</w:t>
      </w:r>
      <w:r w:rsidRPr="00A123F5">
        <w:rPr>
          <w:color w:val="000000" w:themeColor="text1"/>
          <w:sz w:val="26"/>
          <w:szCs w:val="26"/>
        </w:rPr>
        <w:t xml:space="preserve"> Рассмотрено  дело об административном правонарушении № № АД 41-04/2018 </w:t>
      </w:r>
      <w:r w:rsidRPr="00A123F5">
        <w:rPr>
          <w:color w:val="000000" w:themeColor="text1"/>
          <w:kern w:val="2"/>
          <w:sz w:val="26"/>
          <w:szCs w:val="26"/>
        </w:rPr>
        <w:t xml:space="preserve">в отношении </w:t>
      </w:r>
      <w:r w:rsidRPr="00A123F5">
        <w:rPr>
          <w:color w:val="000000" w:themeColor="text1"/>
          <w:sz w:val="26"/>
          <w:szCs w:val="26"/>
          <w:lang w:eastAsia="ar-SA"/>
        </w:rPr>
        <w:t xml:space="preserve">юридического лица ПАО «МРСК» </w:t>
      </w:r>
      <w:r w:rsidRPr="00A123F5">
        <w:rPr>
          <w:rFonts w:eastAsia="SimSun"/>
          <w:color w:val="000000" w:themeColor="text1"/>
          <w:kern w:val="3"/>
          <w:sz w:val="26"/>
          <w:szCs w:val="26"/>
          <w:lang w:eastAsia="hi-IN" w:bidi="hi-IN"/>
        </w:rPr>
        <w:t>по ч. 2</w:t>
      </w:r>
      <w:r w:rsidRPr="00A123F5">
        <w:rPr>
          <w:color w:val="000000" w:themeColor="text1"/>
          <w:sz w:val="26"/>
          <w:szCs w:val="26"/>
        </w:rPr>
        <w:t xml:space="preserve"> ст. 9.21 КоАП РФ. </w:t>
      </w:r>
    </w:p>
    <w:p w:rsidR="00A123F5" w:rsidRPr="00A123F5" w:rsidRDefault="00A123F5" w:rsidP="003F35F4">
      <w:pPr>
        <w:suppressAutoHyphens/>
        <w:autoSpaceDN w:val="0"/>
        <w:ind w:firstLine="709"/>
        <w:jc w:val="both"/>
        <w:rPr>
          <w:rFonts w:eastAsia="SimSun"/>
          <w:color w:val="000000" w:themeColor="text1"/>
          <w:kern w:val="3"/>
          <w:sz w:val="26"/>
          <w:szCs w:val="26"/>
          <w:lang w:eastAsia="zh-CN" w:bidi="hi-IN"/>
        </w:rPr>
      </w:pPr>
      <w:r w:rsidRPr="00A123F5">
        <w:rPr>
          <w:color w:val="000000" w:themeColor="text1"/>
          <w:sz w:val="26"/>
          <w:szCs w:val="26"/>
        </w:rPr>
        <w:t xml:space="preserve">В Костромское УФАС России поступило заявление гр. П. о том, что она в адрес ПАО «МРСК Центра» подала заявку об осуществлении технологического присоединения </w:t>
      </w:r>
      <w:proofErr w:type="spellStart"/>
      <w:r w:rsidRPr="00A123F5">
        <w:rPr>
          <w:color w:val="000000" w:themeColor="text1"/>
          <w:sz w:val="26"/>
          <w:szCs w:val="26"/>
        </w:rPr>
        <w:t>энергопринимающих</w:t>
      </w:r>
      <w:proofErr w:type="spellEnd"/>
      <w:r w:rsidRPr="00A123F5">
        <w:rPr>
          <w:color w:val="000000" w:themeColor="text1"/>
          <w:sz w:val="26"/>
          <w:szCs w:val="26"/>
        </w:rPr>
        <w:t xml:space="preserve"> устройств садового дома, расположенного по адресу: г. Кострома, пос. Северный,  садовое товарищество «Фанерщик-1». ПАО «МРСК Центра» отказало в заключени</w:t>
      </w:r>
      <w:proofErr w:type="gramStart"/>
      <w:r w:rsidRPr="00A123F5">
        <w:rPr>
          <w:color w:val="000000" w:themeColor="text1"/>
          <w:sz w:val="26"/>
          <w:szCs w:val="26"/>
        </w:rPr>
        <w:t>и</w:t>
      </w:r>
      <w:proofErr w:type="gramEnd"/>
      <w:r w:rsidRPr="00A123F5">
        <w:rPr>
          <w:color w:val="000000" w:themeColor="text1"/>
          <w:sz w:val="26"/>
          <w:szCs w:val="26"/>
        </w:rPr>
        <w:t xml:space="preserve"> договора об осуществлении технологического присоединения </w:t>
      </w:r>
      <w:proofErr w:type="spellStart"/>
      <w:r w:rsidRPr="00A123F5">
        <w:rPr>
          <w:color w:val="000000" w:themeColor="text1"/>
          <w:sz w:val="26"/>
          <w:szCs w:val="26"/>
        </w:rPr>
        <w:t>энергопринимающих</w:t>
      </w:r>
      <w:proofErr w:type="spellEnd"/>
      <w:r w:rsidRPr="00A123F5">
        <w:rPr>
          <w:color w:val="000000" w:themeColor="text1"/>
          <w:sz w:val="26"/>
          <w:szCs w:val="26"/>
        </w:rPr>
        <w:t xml:space="preserve"> устройств садового дома, ссылаясь на то, что </w:t>
      </w:r>
      <w:r w:rsidRPr="00A123F5">
        <w:rPr>
          <w:rFonts w:eastAsia="SimSun"/>
          <w:color w:val="000000" w:themeColor="text1"/>
          <w:sz w:val="26"/>
          <w:szCs w:val="26"/>
          <w:lang w:val="ru"/>
        </w:rPr>
        <w:t xml:space="preserve">электроснабжение на территории садового товарищества </w:t>
      </w:r>
      <w:r w:rsidRPr="00A123F5">
        <w:rPr>
          <w:color w:val="000000" w:themeColor="text1"/>
          <w:sz w:val="26"/>
          <w:szCs w:val="26"/>
        </w:rPr>
        <w:t>«Фанерщик-1» осуществляется по договору энергоснабжения,</w:t>
      </w:r>
      <w:r w:rsidRPr="00A123F5">
        <w:rPr>
          <w:color w:val="000000" w:themeColor="text1"/>
          <w:sz w:val="26"/>
          <w:szCs w:val="26"/>
          <w:lang w:val="ru"/>
        </w:rPr>
        <w:t xml:space="preserve"> заключенному между садовым товариществом и ПАО «Костромская сбытовая компания», садовый дом уже технологически присоединен к электрическим сетям садовым товариществом </w:t>
      </w:r>
      <w:r w:rsidRPr="00A123F5">
        <w:rPr>
          <w:color w:val="000000" w:themeColor="text1"/>
          <w:sz w:val="26"/>
          <w:szCs w:val="26"/>
        </w:rPr>
        <w:t xml:space="preserve">«Фанерщик-1» </w:t>
      </w:r>
      <w:r w:rsidRPr="00A123F5">
        <w:rPr>
          <w:color w:val="000000" w:themeColor="text1"/>
          <w:sz w:val="26"/>
          <w:szCs w:val="26"/>
          <w:lang w:val="ru"/>
        </w:rPr>
        <w:t xml:space="preserve">и имеет в настоящее время фактическое подключение к сетям электроснабжения. </w:t>
      </w:r>
    </w:p>
    <w:p w:rsidR="00A123F5" w:rsidRPr="00A123F5" w:rsidRDefault="00A123F5" w:rsidP="003F35F4">
      <w:pPr>
        <w:ind w:firstLine="709"/>
        <w:jc w:val="both"/>
        <w:rPr>
          <w:sz w:val="26"/>
          <w:szCs w:val="26"/>
        </w:rPr>
      </w:pPr>
      <w:r w:rsidRPr="00A123F5">
        <w:rPr>
          <w:sz w:val="26"/>
          <w:szCs w:val="26"/>
        </w:rPr>
        <w:t>Через 2 месяца гр. П. повторно обратилась в ПАО «МРСК Центра» с аналогичной заявкой и повторно получила отказ в заключени</w:t>
      </w:r>
      <w:proofErr w:type="gramStart"/>
      <w:r w:rsidRPr="00A123F5">
        <w:rPr>
          <w:sz w:val="26"/>
          <w:szCs w:val="26"/>
        </w:rPr>
        <w:t>и</w:t>
      </w:r>
      <w:proofErr w:type="gramEnd"/>
      <w:r w:rsidRPr="00A123F5">
        <w:rPr>
          <w:sz w:val="26"/>
          <w:szCs w:val="26"/>
        </w:rPr>
        <w:t xml:space="preserve"> договора. </w:t>
      </w:r>
    </w:p>
    <w:p w:rsidR="00A123F5" w:rsidRPr="00A123F5" w:rsidRDefault="00A123F5" w:rsidP="003F35F4">
      <w:pPr>
        <w:ind w:firstLine="709"/>
        <w:jc w:val="both"/>
        <w:rPr>
          <w:color w:val="000000" w:themeColor="text1"/>
          <w:sz w:val="26"/>
          <w:szCs w:val="26"/>
        </w:rPr>
      </w:pPr>
      <w:r w:rsidRPr="00A123F5">
        <w:rPr>
          <w:rFonts w:eastAsia="Calibri"/>
          <w:color w:val="000000" w:themeColor="text1"/>
          <w:sz w:val="26"/>
          <w:szCs w:val="26"/>
        </w:rPr>
        <w:t xml:space="preserve">В 2005, 2007, 2016 годах </w:t>
      </w:r>
      <w:r w:rsidRPr="00A123F5">
        <w:rPr>
          <w:color w:val="000000" w:themeColor="text1"/>
          <w:sz w:val="26"/>
          <w:szCs w:val="26"/>
        </w:rPr>
        <w:t xml:space="preserve">между ПАО «Костромская сбытовая компания» и садовым товариществом «Фанерщик-1» заключались договоры поставки электроэнергии. Согласно приложению №3 к действующему договору поставки </w:t>
      </w:r>
      <w:r w:rsidRPr="00A123F5">
        <w:rPr>
          <w:color w:val="000000" w:themeColor="text1"/>
          <w:sz w:val="26"/>
          <w:szCs w:val="26"/>
        </w:rPr>
        <w:lastRenderedPageBreak/>
        <w:t>электроэнергии у садового товарищества «Фанерщик-1» имеется две точки учета - садовое товарищество «Фанерщик-1» (50 кВт), насосная станция (15 кВт).</w:t>
      </w:r>
    </w:p>
    <w:p w:rsidR="00A123F5" w:rsidRPr="00A123F5" w:rsidRDefault="00A123F5" w:rsidP="003F35F4">
      <w:pPr>
        <w:ind w:firstLine="709"/>
        <w:jc w:val="both"/>
        <w:rPr>
          <w:color w:val="000000" w:themeColor="text1"/>
          <w:sz w:val="26"/>
          <w:szCs w:val="26"/>
        </w:rPr>
      </w:pPr>
      <w:proofErr w:type="gramStart"/>
      <w:r w:rsidRPr="00A123F5">
        <w:rPr>
          <w:color w:val="000000" w:themeColor="text1"/>
          <w:sz w:val="26"/>
          <w:szCs w:val="26"/>
          <w:lang w:val="ru"/>
        </w:rPr>
        <w:t xml:space="preserve">Гр. П. </w:t>
      </w:r>
      <w:r w:rsidRPr="00A123F5">
        <w:rPr>
          <w:color w:val="000000" w:themeColor="text1"/>
          <w:sz w:val="26"/>
          <w:szCs w:val="26"/>
        </w:rPr>
        <w:t xml:space="preserve">купила дом и земельный участок 2011 году, и как собственник земельного участка, садового дома обратилась в ПАО «МРСК Центра» в порядке пункта 8.5 </w:t>
      </w:r>
      <w:r w:rsidRPr="00A123F5">
        <w:rPr>
          <w:rFonts w:eastAsia="SimSun"/>
          <w:color w:val="000000" w:themeColor="text1"/>
          <w:kern w:val="3"/>
          <w:sz w:val="26"/>
          <w:szCs w:val="26"/>
          <w:lang w:eastAsia="zh-CN" w:bidi="hi-IN"/>
        </w:rPr>
        <w:t xml:space="preserve">Правил технологического присоединения </w:t>
      </w:r>
      <w:proofErr w:type="spellStart"/>
      <w:r w:rsidRPr="00A123F5">
        <w:rPr>
          <w:rFonts w:eastAsia="SimSun"/>
          <w:color w:val="000000" w:themeColor="text1"/>
          <w:kern w:val="3"/>
          <w:sz w:val="26"/>
          <w:szCs w:val="26"/>
          <w:lang w:eastAsia="zh-CN" w:bidi="hi-IN"/>
        </w:rPr>
        <w:t>энергопринимающих</w:t>
      </w:r>
      <w:proofErr w:type="spellEnd"/>
      <w:r w:rsidRPr="00A123F5">
        <w:rPr>
          <w:rFonts w:eastAsia="SimSun"/>
          <w:color w:val="000000" w:themeColor="text1"/>
          <w:kern w:val="3"/>
          <w:sz w:val="26"/>
          <w:szCs w:val="26"/>
          <w:lang w:eastAsia="zh-CN" w:bidi="hi-IN"/>
        </w:rPr>
        <w:t xml:space="preserve">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сетям, утвержденных Постановлением Правительства Российской Федерации от 27 декабря</w:t>
      </w:r>
      <w:proofErr w:type="gramEnd"/>
      <w:r w:rsidRPr="00A123F5">
        <w:rPr>
          <w:rFonts w:eastAsia="SimSun"/>
          <w:color w:val="000000" w:themeColor="text1"/>
          <w:kern w:val="3"/>
          <w:sz w:val="26"/>
          <w:szCs w:val="26"/>
          <w:lang w:eastAsia="zh-CN" w:bidi="hi-IN"/>
        </w:rPr>
        <w:t xml:space="preserve"> 2004 года № 861, согласно которому она имеет право на технологическое присоединение своих </w:t>
      </w:r>
      <w:proofErr w:type="spellStart"/>
      <w:r w:rsidRPr="00A123F5">
        <w:rPr>
          <w:rFonts w:eastAsia="SimSun"/>
          <w:color w:val="000000" w:themeColor="text1"/>
          <w:kern w:val="3"/>
          <w:sz w:val="26"/>
          <w:szCs w:val="26"/>
          <w:lang w:eastAsia="zh-CN" w:bidi="hi-IN"/>
        </w:rPr>
        <w:t>энергопринимающих</w:t>
      </w:r>
      <w:proofErr w:type="spellEnd"/>
      <w:r w:rsidRPr="00A123F5">
        <w:rPr>
          <w:rFonts w:eastAsia="SimSun"/>
          <w:color w:val="000000" w:themeColor="text1"/>
          <w:kern w:val="3"/>
          <w:sz w:val="26"/>
          <w:szCs w:val="26"/>
          <w:lang w:eastAsia="zh-CN" w:bidi="hi-IN"/>
        </w:rPr>
        <w:t xml:space="preserve"> устройств к сетям сетевой организации 1 раз. </w:t>
      </w:r>
    </w:p>
    <w:p w:rsidR="00A123F5" w:rsidRPr="00A123F5" w:rsidRDefault="00A123F5" w:rsidP="003F35F4">
      <w:pPr>
        <w:ind w:firstLine="709"/>
        <w:jc w:val="both"/>
        <w:rPr>
          <w:color w:val="000000" w:themeColor="text1"/>
          <w:sz w:val="26"/>
          <w:szCs w:val="26"/>
          <w:lang w:val="ru"/>
        </w:rPr>
      </w:pPr>
      <w:proofErr w:type="gramStart"/>
      <w:r w:rsidRPr="00A123F5">
        <w:rPr>
          <w:rFonts w:eastAsia="Calibri"/>
          <w:color w:val="000000" w:themeColor="text1"/>
          <w:sz w:val="26"/>
          <w:szCs w:val="26"/>
        </w:rPr>
        <w:t xml:space="preserve">В ходе рассмотрения дела об административном правонарушении установлено, что </w:t>
      </w:r>
      <w:r w:rsidRPr="00A123F5">
        <w:rPr>
          <w:color w:val="000000" w:themeColor="text1"/>
          <w:sz w:val="26"/>
          <w:szCs w:val="26"/>
          <w:lang w:val="ru"/>
        </w:rPr>
        <w:t xml:space="preserve">гр. П. </w:t>
      </w:r>
      <w:r w:rsidRPr="00A123F5">
        <w:rPr>
          <w:rFonts w:eastAsia="Calibri"/>
          <w:color w:val="000000" w:themeColor="text1"/>
          <w:sz w:val="26"/>
          <w:szCs w:val="26"/>
        </w:rPr>
        <w:t>не является и никогда не являлась членом садового товарищества, а ведет садоводство, огородничество или дачное хозяйство в индивидуальном порядке на территории садоводческого, огороднического или дачного некоммерческого объединения, м</w:t>
      </w:r>
      <w:r w:rsidRPr="00A123F5">
        <w:rPr>
          <w:color w:val="000000" w:themeColor="text1"/>
          <w:sz w:val="26"/>
          <w:szCs w:val="26"/>
        </w:rPr>
        <w:t xml:space="preserve">ежду садовым товариществом «Фанерщик-1» и </w:t>
      </w:r>
      <w:r w:rsidRPr="00A123F5">
        <w:rPr>
          <w:color w:val="000000" w:themeColor="text1"/>
          <w:sz w:val="26"/>
          <w:szCs w:val="26"/>
          <w:lang w:val="ru"/>
        </w:rPr>
        <w:t>гр. П. заключен договор о пользовании объектами инфраструктуры и другим имуществом общего пользования в индивидуальном порядке.</w:t>
      </w:r>
      <w:proofErr w:type="gramEnd"/>
      <w:r w:rsidRPr="00A123F5">
        <w:rPr>
          <w:color w:val="000000" w:themeColor="text1"/>
          <w:sz w:val="26"/>
          <w:szCs w:val="26"/>
          <w:lang w:val="ru"/>
        </w:rPr>
        <w:t xml:space="preserve"> Указанный договор составлен в соответствии со статьей 8 (ведение садоводства в индивидуальном порядке) Федерального закона №66-ФЗ от 15.04.1998 года  «О садоводческих, огороднических и дачных некоммерческих объединениях граждан». </w:t>
      </w:r>
    </w:p>
    <w:p w:rsidR="00A123F5" w:rsidRPr="00A123F5" w:rsidRDefault="00A123F5" w:rsidP="003F35F4">
      <w:pPr>
        <w:suppressAutoHyphens/>
        <w:autoSpaceDN w:val="0"/>
        <w:ind w:firstLine="709"/>
        <w:jc w:val="both"/>
        <w:rPr>
          <w:rFonts w:eastAsia="SimSun"/>
          <w:color w:val="000000" w:themeColor="text1"/>
          <w:kern w:val="3"/>
          <w:sz w:val="26"/>
          <w:szCs w:val="26"/>
          <w:lang w:eastAsia="zh-CN" w:bidi="hi-IN"/>
        </w:rPr>
      </w:pPr>
      <w:r w:rsidRPr="00A123F5">
        <w:rPr>
          <w:color w:val="000000" w:themeColor="text1"/>
          <w:sz w:val="26"/>
          <w:szCs w:val="26"/>
        </w:rPr>
        <w:t xml:space="preserve">Гр. П. была подана заявка на технологическое присоединение к электрическим сетям мощностью 7 кВт. В садовом товариществе «Фанерщик-1» 51 садовый участок, и как между </w:t>
      </w:r>
      <w:proofErr w:type="spellStart"/>
      <w:r w:rsidRPr="00A123F5">
        <w:rPr>
          <w:color w:val="000000" w:themeColor="text1"/>
          <w:sz w:val="26"/>
          <w:szCs w:val="26"/>
        </w:rPr>
        <w:t>энергопринимающими</w:t>
      </w:r>
      <w:proofErr w:type="spellEnd"/>
      <w:r w:rsidRPr="00A123F5">
        <w:rPr>
          <w:color w:val="000000" w:themeColor="text1"/>
          <w:sz w:val="26"/>
          <w:szCs w:val="26"/>
        </w:rPr>
        <w:t xml:space="preserve"> устройствами садовых домов в садовом товариществе «Фанерщик-1» перераспределялась мощность в 50 кВт, определить невозможно. Указанной мощности недостаточно, чтобы присоединить 51 садовый участок. А также </w:t>
      </w:r>
      <w:r w:rsidRPr="00A123F5">
        <w:rPr>
          <w:rFonts w:eastAsia="SimSun"/>
          <w:color w:val="000000" w:themeColor="text1"/>
          <w:sz w:val="26"/>
          <w:szCs w:val="26"/>
          <w:lang w:eastAsia="zh-CN"/>
        </w:rPr>
        <w:t xml:space="preserve">из </w:t>
      </w:r>
      <w:r w:rsidRPr="00A123F5">
        <w:rPr>
          <w:color w:val="000000" w:themeColor="text1"/>
          <w:sz w:val="26"/>
          <w:szCs w:val="26"/>
        </w:rPr>
        <w:t xml:space="preserve">договора энергоснабжения </w:t>
      </w:r>
      <w:r w:rsidRPr="00A123F5">
        <w:rPr>
          <w:rFonts w:eastAsia="SimSun"/>
          <w:color w:val="000000" w:themeColor="text1"/>
          <w:sz w:val="26"/>
          <w:szCs w:val="26"/>
          <w:lang w:eastAsia="zh-CN"/>
        </w:rPr>
        <w:t xml:space="preserve">невозможно сделать вывод о том, что в рамках действия договора договорной объем потребления учитывал мощность на </w:t>
      </w:r>
      <w:proofErr w:type="spellStart"/>
      <w:r w:rsidRPr="00A123F5">
        <w:rPr>
          <w:rFonts w:eastAsia="SimSun"/>
          <w:color w:val="000000" w:themeColor="text1"/>
          <w:sz w:val="26"/>
          <w:szCs w:val="26"/>
          <w:lang w:eastAsia="zh-CN"/>
        </w:rPr>
        <w:t>энергопринимающие</w:t>
      </w:r>
      <w:proofErr w:type="spellEnd"/>
      <w:r w:rsidRPr="00A123F5">
        <w:rPr>
          <w:rFonts w:eastAsia="SimSun"/>
          <w:color w:val="000000" w:themeColor="text1"/>
          <w:sz w:val="26"/>
          <w:szCs w:val="26"/>
          <w:lang w:eastAsia="zh-CN"/>
        </w:rPr>
        <w:t xml:space="preserve"> устройства </w:t>
      </w:r>
      <w:r w:rsidRPr="00A123F5">
        <w:rPr>
          <w:color w:val="000000" w:themeColor="text1"/>
          <w:sz w:val="26"/>
          <w:szCs w:val="26"/>
        </w:rPr>
        <w:t xml:space="preserve">садового дома гр. П. </w:t>
      </w:r>
    </w:p>
    <w:p w:rsidR="00A123F5" w:rsidRPr="00A123F5" w:rsidRDefault="00A123F5" w:rsidP="003F35F4">
      <w:pPr>
        <w:ind w:firstLine="709"/>
        <w:jc w:val="both"/>
        <w:rPr>
          <w:rFonts w:eastAsia="SimSun"/>
          <w:color w:val="000000" w:themeColor="text1"/>
          <w:sz w:val="26"/>
          <w:szCs w:val="26"/>
          <w:lang w:eastAsia="zh-CN"/>
        </w:rPr>
      </w:pPr>
      <w:r w:rsidRPr="00A123F5">
        <w:rPr>
          <w:rFonts w:eastAsia="SimSun"/>
          <w:color w:val="000000" w:themeColor="text1"/>
          <w:kern w:val="3"/>
          <w:sz w:val="26"/>
          <w:szCs w:val="26"/>
          <w:lang w:eastAsia="zh-CN" w:bidi="hi-IN"/>
        </w:rPr>
        <w:t xml:space="preserve">Само наличие технологического присоединения садоводческого товарищества </w:t>
      </w:r>
      <w:r w:rsidRPr="00A123F5">
        <w:rPr>
          <w:color w:val="000000" w:themeColor="text1"/>
          <w:sz w:val="26"/>
          <w:szCs w:val="26"/>
        </w:rPr>
        <w:t xml:space="preserve">«Фанерщик-1» в отсутствие иных доказательств не может являться доказательством технологического присоединения садового дома заявителя </w:t>
      </w:r>
      <w:r w:rsidRPr="00A123F5">
        <w:rPr>
          <w:color w:val="000000" w:themeColor="text1"/>
          <w:sz w:val="26"/>
          <w:szCs w:val="26"/>
          <w:lang w:val="ru"/>
        </w:rPr>
        <w:t xml:space="preserve">гр. П. </w:t>
      </w:r>
      <w:r w:rsidRPr="00A123F5">
        <w:rPr>
          <w:color w:val="000000" w:themeColor="text1"/>
          <w:sz w:val="26"/>
          <w:szCs w:val="26"/>
        </w:rPr>
        <w:t xml:space="preserve">к сетям данного </w:t>
      </w:r>
      <w:r w:rsidRPr="00A123F5">
        <w:rPr>
          <w:rFonts w:eastAsia="SimSun"/>
          <w:color w:val="000000" w:themeColor="text1"/>
          <w:kern w:val="3"/>
          <w:sz w:val="26"/>
          <w:szCs w:val="26"/>
          <w:lang w:eastAsia="zh-CN" w:bidi="hi-IN"/>
        </w:rPr>
        <w:t>садоводческого товарищества</w:t>
      </w:r>
      <w:r w:rsidRPr="00A123F5">
        <w:rPr>
          <w:color w:val="000000" w:themeColor="text1"/>
          <w:sz w:val="26"/>
          <w:szCs w:val="26"/>
        </w:rPr>
        <w:t xml:space="preserve"> </w:t>
      </w:r>
      <w:r w:rsidRPr="00A123F5">
        <w:rPr>
          <w:rFonts w:eastAsia="SimSun"/>
          <w:color w:val="000000" w:themeColor="text1"/>
          <w:kern w:val="3"/>
          <w:sz w:val="26"/>
          <w:szCs w:val="26"/>
          <w:lang w:eastAsia="zh-CN" w:bidi="hi-IN"/>
        </w:rPr>
        <w:t xml:space="preserve">и наличия энергоснабжения.  </w:t>
      </w:r>
    </w:p>
    <w:p w:rsidR="00A123F5" w:rsidRPr="00A123F5" w:rsidRDefault="00A123F5" w:rsidP="003F35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123F5">
        <w:rPr>
          <w:rFonts w:eastAsia="Courier New"/>
          <w:color w:val="000000" w:themeColor="text1"/>
          <w:kern w:val="3"/>
          <w:sz w:val="26"/>
          <w:szCs w:val="26"/>
          <w:lang w:eastAsia="zh-CN" w:bidi="hi-IN"/>
        </w:rPr>
        <w:t xml:space="preserve">ПАО «МРСК Центра» признано виновным </w:t>
      </w:r>
      <w:r w:rsidRPr="00A123F5">
        <w:rPr>
          <w:color w:val="000000" w:themeColor="text1"/>
          <w:sz w:val="26"/>
          <w:szCs w:val="26"/>
        </w:rPr>
        <w:t>в совершении административного правонарушения, предусмотренного частью 2 статьи 9.21 КоАП РФ, наложен штраф в размере 600 000 рублей.</w:t>
      </w:r>
    </w:p>
    <w:p w:rsidR="00A123F5" w:rsidRPr="00A123F5" w:rsidRDefault="00A123F5" w:rsidP="003F35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A337A5" w:rsidRPr="00A337A5" w:rsidRDefault="00A123F5" w:rsidP="003F35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123F5">
        <w:rPr>
          <w:b/>
          <w:color w:val="000000" w:themeColor="text1"/>
          <w:sz w:val="26"/>
          <w:szCs w:val="26"/>
        </w:rPr>
        <w:t>3)</w:t>
      </w:r>
      <w:r w:rsidRPr="00A123F5">
        <w:rPr>
          <w:color w:val="000000" w:themeColor="text1"/>
          <w:sz w:val="26"/>
          <w:szCs w:val="26"/>
        </w:rPr>
        <w:t xml:space="preserve"> </w:t>
      </w:r>
      <w:r>
        <w:rPr>
          <w:color w:val="000000" w:themeColor="text1"/>
          <w:sz w:val="26"/>
          <w:szCs w:val="26"/>
        </w:rPr>
        <w:t xml:space="preserve">По </w:t>
      </w:r>
      <w:r w:rsidRPr="00A337A5">
        <w:rPr>
          <w:color w:val="000000" w:themeColor="text1"/>
          <w:sz w:val="26"/>
          <w:szCs w:val="26"/>
        </w:rPr>
        <w:t xml:space="preserve">схожим обстоятельствам рассмотрено дело </w:t>
      </w:r>
      <w:r w:rsidR="00A337A5">
        <w:rPr>
          <w:color w:val="000000" w:themeColor="text1"/>
          <w:sz w:val="26"/>
          <w:szCs w:val="26"/>
        </w:rPr>
        <w:t xml:space="preserve">об административном правонарушении </w:t>
      </w:r>
      <w:r w:rsidRPr="00A337A5">
        <w:rPr>
          <w:color w:val="000000" w:themeColor="text1"/>
          <w:sz w:val="26"/>
          <w:szCs w:val="26"/>
        </w:rPr>
        <w:t>№ АД 89-04/2018</w:t>
      </w:r>
      <w:r w:rsidRPr="00A337A5">
        <w:rPr>
          <w:color w:val="000000" w:themeColor="text1"/>
          <w:sz w:val="26"/>
          <w:szCs w:val="26"/>
        </w:rPr>
        <w:t xml:space="preserve"> в отношении </w:t>
      </w:r>
      <w:r w:rsidRPr="00A337A5">
        <w:rPr>
          <w:color w:val="000000" w:themeColor="text1"/>
          <w:sz w:val="26"/>
          <w:szCs w:val="26"/>
          <w:lang w:eastAsia="ar-SA"/>
        </w:rPr>
        <w:t xml:space="preserve">должностного лица филиала ПАО «МРСК» - «Костромаэнерго» </w:t>
      </w:r>
      <w:r w:rsidRPr="00A337A5">
        <w:rPr>
          <w:rFonts w:eastAsia="SimSun"/>
          <w:color w:val="000000" w:themeColor="text1"/>
          <w:kern w:val="3"/>
          <w:sz w:val="26"/>
          <w:szCs w:val="26"/>
          <w:lang w:eastAsia="hi-IN" w:bidi="hi-IN"/>
        </w:rPr>
        <w:t xml:space="preserve">по ч. </w:t>
      </w:r>
      <w:r w:rsidRPr="00A337A5">
        <w:rPr>
          <w:color w:val="000000" w:themeColor="text1"/>
          <w:sz w:val="26"/>
          <w:szCs w:val="26"/>
        </w:rPr>
        <w:t>1 ст. 9.21</w:t>
      </w:r>
      <w:r w:rsidRPr="00A337A5">
        <w:rPr>
          <w:color w:val="000000" w:themeColor="text1"/>
          <w:sz w:val="26"/>
          <w:szCs w:val="26"/>
        </w:rPr>
        <w:t xml:space="preserve"> КоАП РФ (заявитель – гр. К., </w:t>
      </w:r>
      <w:r w:rsidR="00A337A5" w:rsidRPr="00A337A5">
        <w:rPr>
          <w:rFonts w:eastAsia="SimSun"/>
          <w:color w:val="000000" w:themeColor="text1"/>
          <w:sz w:val="26"/>
          <w:szCs w:val="26"/>
          <w:lang w:eastAsia="zh-CN"/>
        </w:rPr>
        <w:t>садов</w:t>
      </w:r>
      <w:r w:rsidR="00A337A5" w:rsidRPr="00A337A5">
        <w:rPr>
          <w:rFonts w:eastAsia="SimSun"/>
          <w:color w:val="000000" w:themeColor="text1"/>
          <w:sz w:val="26"/>
          <w:szCs w:val="26"/>
          <w:lang w:eastAsia="zh-CN"/>
        </w:rPr>
        <w:t>ый</w:t>
      </w:r>
      <w:r w:rsidR="00A337A5" w:rsidRPr="00A337A5">
        <w:rPr>
          <w:rFonts w:eastAsia="SimSun"/>
          <w:color w:val="000000" w:themeColor="text1"/>
          <w:sz w:val="26"/>
          <w:szCs w:val="26"/>
          <w:lang w:eastAsia="zh-CN"/>
        </w:rPr>
        <w:t xml:space="preserve"> дом по адресу: </w:t>
      </w:r>
      <w:proofErr w:type="gramStart"/>
      <w:r w:rsidR="00A337A5" w:rsidRPr="00A337A5">
        <w:rPr>
          <w:rFonts w:eastAsia="SimSun"/>
          <w:color w:val="000000" w:themeColor="text1"/>
          <w:sz w:val="26"/>
          <w:szCs w:val="26"/>
          <w:lang w:eastAsia="zh-CN"/>
        </w:rPr>
        <w:t xml:space="preserve">Костромская область, Костромской район, Никольская с/а, </w:t>
      </w:r>
      <w:r w:rsidR="00A337A5">
        <w:rPr>
          <w:rFonts w:eastAsia="SimSun"/>
          <w:color w:val="000000" w:themeColor="text1"/>
          <w:sz w:val="26"/>
          <w:szCs w:val="26"/>
          <w:lang w:eastAsia="zh-CN"/>
        </w:rPr>
        <w:t>СНТ</w:t>
      </w:r>
      <w:r w:rsidR="00A337A5" w:rsidRPr="00A337A5">
        <w:rPr>
          <w:rFonts w:eastAsia="SimSun"/>
          <w:color w:val="000000" w:themeColor="text1"/>
          <w:sz w:val="26"/>
          <w:szCs w:val="26"/>
          <w:lang w:eastAsia="zh-CN"/>
        </w:rPr>
        <w:t xml:space="preserve"> «Им. XVI съезда профсоюзов»</w:t>
      </w:r>
      <w:r w:rsidRPr="00A337A5">
        <w:rPr>
          <w:color w:val="000000" w:themeColor="text1"/>
          <w:sz w:val="26"/>
          <w:szCs w:val="26"/>
        </w:rPr>
        <w:t>)</w:t>
      </w:r>
      <w:r w:rsidR="00A337A5" w:rsidRPr="00A337A5">
        <w:rPr>
          <w:color w:val="000000" w:themeColor="text1"/>
          <w:sz w:val="26"/>
          <w:szCs w:val="26"/>
        </w:rPr>
        <w:t>.</w:t>
      </w:r>
      <w:proofErr w:type="gramEnd"/>
      <w:r w:rsidR="00A337A5" w:rsidRPr="00A337A5">
        <w:rPr>
          <w:color w:val="000000" w:themeColor="text1"/>
          <w:sz w:val="26"/>
          <w:szCs w:val="26"/>
        </w:rPr>
        <w:t xml:space="preserve"> </w:t>
      </w:r>
      <w:r w:rsidR="00A337A5" w:rsidRPr="00A337A5">
        <w:rPr>
          <w:rFonts w:eastAsia="Courier New"/>
          <w:color w:val="000000" w:themeColor="text1"/>
          <w:kern w:val="3"/>
          <w:sz w:val="26"/>
          <w:szCs w:val="26"/>
          <w:lang w:eastAsia="zh-CN" w:bidi="hi-IN"/>
        </w:rPr>
        <w:t xml:space="preserve">Должностное лицо ПАО «МРСК Центра» признано виновным </w:t>
      </w:r>
      <w:r w:rsidR="00A337A5" w:rsidRPr="00A337A5">
        <w:rPr>
          <w:color w:val="000000" w:themeColor="text1"/>
          <w:sz w:val="26"/>
          <w:szCs w:val="26"/>
        </w:rPr>
        <w:t>в совершении административного правонарушения, предусмотренного частью 1 статьи 9.21 КоАП РФ, наложен штраф в размере 10 000 рублей.</w:t>
      </w:r>
    </w:p>
    <w:p w:rsidR="00A123F5" w:rsidRDefault="00A123F5" w:rsidP="003F35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A337A5" w:rsidRPr="00A337A5" w:rsidRDefault="00A337A5" w:rsidP="003F35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337A5">
        <w:rPr>
          <w:b/>
          <w:color w:val="000000" w:themeColor="text1"/>
          <w:sz w:val="26"/>
          <w:szCs w:val="26"/>
        </w:rPr>
        <w:t>4)</w:t>
      </w:r>
      <w:r>
        <w:rPr>
          <w:color w:val="000000" w:themeColor="text1"/>
          <w:sz w:val="26"/>
          <w:szCs w:val="26"/>
        </w:rPr>
        <w:t xml:space="preserve"> Также п</w:t>
      </w:r>
      <w:r>
        <w:rPr>
          <w:color w:val="000000" w:themeColor="text1"/>
          <w:sz w:val="26"/>
          <w:szCs w:val="26"/>
        </w:rPr>
        <w:t xml:space="preserve">о </w:t>
      </w:r>
      <w:r w:rsidRPr="00A337A5">
        <w:rPr>
          <w:color w:val="000000" w:themeColor="text1"/>
          <w:sz w:val="26"/>
          <w:szCs w:val="26"/>
        </w:rPr>
        <w:t xml:space="preserve">схожим обстоятельствам рассмотрено дело </w:t>
      </w:r>
      <w:r>
        <w:rPr>
          <w:color w:val="000000" w:themeColor="text1"/>
          <w:sz w:val="26"/>
          <w:szCs w:val="26"/>
        </w:rPr>
        <w:t>об административном правонарушении</w:t>
      </w:r>
      <w:r w:rsidRPr="009B4F86">
        <w:rPr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№ </w:t>
      </w:r>
      <w:r w:rsidRPr="009B4F86">
        <w:rPr>
          <w:color w:val="000000" w:themeColor="text1"/>
          <w:sz w:val="24"/>
          <w:szCs w:val="24"/>
        </w:rPr>
        <w:t>АД 90-04/2018</w:t>
      </w:r>
      <w:r>
        <w:rPr>
          <w:color w:val="000000" w:themeColor="text1"/>
          <w:sz w:val="24"/>
          <w:szCs w:val="24"/>
        </w:rPr>
        <w:t xml:space="preserve"> </w:t>
      </w:r>
      <w:r w:rsidRPr="00A337A5">
        <w:rPr>
          <w:color w:val="000000" w:themeColor="text1"/>
          <w:sz w:val="26"/>
          <w:szCs w:val="26"/>
        </w:rPr>
        <w:t xml:space="preserve">в отношении </w:t>
      </w:r>
      <w:r w:rsidRPr="00A337A5">
        <w:rPr>
          <w:color w:val="000000" w:themeColor="text1"/>
          <w:sz w:val="26"/>
          <w:szCs w:val="26"/>
          <w:lang w:eastAsia="ar-SA"/>
        </w:rPr>
        <w:t>ПАО «МРСК</w:t>
      </w:r>
      <w:r>
        <w:rPr>
          <w:color w:val="000000" w:themeColor="text1"/>
          <w:sz w:val="26"/>
          <w:szCs w:val="26"/>
          <w:lang w:eastAsia="ar-SA"/>
        </w:rPr>
        <w:t xml:space="preserve"> Центра</w:t>
      </w:r>
      <w:r w:rsidRPr="00A337A5">
        <w:rPr>
          <w:color w:val="000000" w:themeColor="text1"/>
          <w:sz w:val="26"/>
          <w:szCs w:val="26"/>
          <w:lang w:eastAsia="ar-SA"/>
        </w:rPr>
        <w:t xml:space="preserve">» </w:t>
      </w:r>
      <w:r w:rsidRPr="00A337A5">
        <w:rPr>
          <w:rFonts w:eastAsia="SimSun"/>
          <w:color w:val="000000" w:themeColor="text1"/>
          <w:kern w:val="3"/>
          <w:sz w:val="26"/>
          <w:szCs w:val="26"/>
          <w:lang w:eastAsia="hi-IN" w:bidi="hi-IN"/>
        </w:rPr>
        <w:t xml:space="preserve">по ч. </w:t>
      </w:r>
      <w:r>
        <w:rPr>
          <w:rFonts w:eastAsia="SimSun"/>
          <w:color w:val="000000" w:themeColor="text1"/>
          <w:kern w:val="3"/>
          <w:sz w:val="26"/>
          <w:szCs w:val="26"/>
          <w:lang w:eastAsia="hi-IN" w:bidi="hi-IN"/>
        </w:rPr>
        <w:t>2</w:t>
      </w:r>
      <w:r w:rsidRPr="00A337A5">
        <w:rPr>
          <w:color w:val="000000" w:themeColor="text1"/>
          <w:sz w:val="26"/>
          <w:szCs w:val="26"/>
        </w:rPr>
        <w:t xml:space="preserve"> ст. 9.21 КоАП РФ (заявитель – гр. </w:t>
      </w:r>
      <w:r>
        <w:rPr>
          <w:color w:val="000000" w:themeColor="text1"/>
          <w:sz w:val="26"/>
          <w:szCs w:val="26"/>
        </w:rPr>
        <w:t>Я</w:t>
      </w:r>
      <w:r w:rsidRPr="00A337A5">
        <w:rPr>
          <w:color w:val="000000" w:themeColor="text1"/>
          <w:sz w:val="26"/>
          <w:szCs w:val="26"/>
        </w:rPr>
        <w:t xml:space="preserve">., </w:t>
      </w:r>
      <w:r w:rsidRPr="00A337A5">
        <w:rPr>
          <w:rFonts w:eastAsia="SimSun"/>
          <w:color w:val="000000" w:themeColor="text1"/>
          <w:sz w:val="26"/>
          <w:szCs w:val="26"/>
          <w:lang w:eastAsia="zh-CN"/>
        </w:rPr>
        <w:t xml:space="preserve">садовый дом по адресу: </w:t>
      </w:r>
      <w:proofErr w:type="gramStart"/>
      <w:r w:rsidRPr="009B4F86">
        <w:rPr>
          <w:color w:val="000000" w:themeColor="text1"/>
          <w:sz w:val="24"/>
          <w:szCs w:val="24"/>
        </w:rPr>
        <w:t xml:space="preserve">Костромская область, </w:t>
      </w:r>
      <w:proofErr w:type="spellStart"/>
      <w:r w:rsidRPr="009B4F86">
        <w:rPr>
          <w:color w:val="000000" w:themeColor="text1"/>
          <w:sz w:val="24"/>
          <w:szCs w:val="24"/>
        </w:rPr>
        <w:t>Красносельский</w:t>
      </w:r>
      <w:proofErr w:type="spellEnd"/>
      <w:r w:rsidRPr="009B4F86">
        <w:rPr>
          <w:color w:val="000000" w:themeColor="text1"/>
          <w:sz w:val="24"/>
          <w:szCs w:val="24"/>
        </w:rPr>
        <w:t xml:space="preserve"> район, </w:t>
      </w:r>
      <w:proofErr w:type="spellStart"/>
      <w:r w:rsidRPr="009B4F86">
        <w:rPr>
          <w:color w:val="000000" w:themeColor="text1"/>
          <w:sz w:val="24"/>
          <w:szCs w:val="24"/>
        </w:rPr>
        <w:t>Боровиковское</w:t>
      </w:r>
      <w:proofErr w:type="spellEnd"/>
      <w:r w:rsidRPr="009B4F86">
        <w:rPr>
          <w:color w:val="000000" w:themeColor="text1"/>
          <w:sz w:val="24"/>
          <w:szCs w:val="24"/>
        </w:rPr>
        <w:t xml:space="preserve"> сельское поселение, </w:t>
      </w:r>
      <w:r>
        <w:rPr>
          <w:color w:val="000000" w:themeColor="text1"/>
          <w:sz w:val="24"/>
          <w:szCs w:val="24"/>
        </w:rPr>
        <w:t>СНТ</w:t>
      </w:r>
      <w:r w:rsidRPr="009B4F86">
        <w:rPr>
          <w:color w:val="000000" w:themeColor="text1"/>
          <w:sz w:val="24"/>
          <w:szCs w:val="24"/>
        </w:rPr>
        <w:t xml:space="preserve"> «Золотая осень»</w:t>
      </w:r>
      <w:r w:rsidRPr="00A337A5">
        <w:rPr>
          <w:color w:val="000000" w:themeColor="text1"/>
          <w:sz w:val="26"/>
          <w:szCs w:val="26"/>
        </w:rPr>
        <w:t>).</w:t>
      </w:r>
      <w:proofErr w:type="gramEnd"/>
      <w:r w:rsidRPr="00A337A5">
        <w:rPr>
          <w:color w:val="000000" w:themeColor="text1"/>
          <w:sz w:val="26"/>
          <w:szCs w:val="26"/>
        </w:rPr>
        <w:t xml:space="preserve"> </w:t>
      </w:r>
      <w:r>
        <w:rPr>
          <w:rFonts w:eastAsia="Courier New"/>
          <w:color w:val="000000" w:themeColor="text1"/>
          <w:kern w:val="3"/>
          <w:sz w:val="26"/>
          <w:szCs w:val="26"/>
          <w:lang w:eastAsia="zh-CN" w:bidi="hi-IN"/>
        </w:rPr>
        <w:lastRenderedPageBreak/>
        <w:t xml:space="preserve">Юридическое </w:t>
      </w:r>
      <w:r w:rsidRPr="00A337A5">
        <w:rPr>
          <w:rFonts w:eastAsia="Courier New"/>
          <w:color w:val="000000" w:themeColor="text1"/>
          <w:kern w:val="3"/>
          <w:sz w:val="26"/>
          <w:szCs w:val="26"/>
          <w:lang w:eastAsia="zh-CN" w:bidi="hi-IN"/>
        </w:rPr>
        <w:t xml:space="preserve">лицо признано виновным </w:t>
      </w:r>
      <w:r w:rsidRPr="00A337A5">
        <w:rPr>
          <w:color w:val="000000" w:themeColor="text1"/>
          <w:sz w:val="26"/>
          <w:szCs w:val="26"/>
        </w:rPr>
        <w:t xml:space="preserve">в совершении административного правонарушения, предусмотренного частью </w:t>
      </w:r>
      <w:r>
        <w:rPr>
          <w:color w:val="000000" w:themeColor="text1"/>
          <w:sz w:val="26"/>
          <w:szCs w:val="26"/>
        </w:rPr>
        <w:t>2</w:t>
      </w:r>
      <w:r w:rsidRPr="00A337A5">
        <w:rPr>
          <w:color w:val="000000" w:themeColor="text1"/>
          <w:sz w:val="26"/>
          <w:szCs w:val="26"/>
        </w:rPr>
        <w:t xml:space="preserve"> статьи 9.21 КоАП РФ, наложен штраф в размере </w:t>
      </w:r>
      <w:r>
        <w:rPr>
          <w:color w:val="000000" w:themeColor="text1"/>
          <w:sz w:val="26"/>
          <w:szCs w:val="26"/>
        </w:rPr>
        <w:t>600</w:t>
      </w:r>
      <w:r w:rsidRPr="00A337A5">
        <w:rPr>
          <w:color w:val="000000" w:themeColor="text1"/>
          <w:sz w:val="26"/>
          <w:szCs w:val="26"/>
        </w:rPr>
        <w:t> 000 рублей.</w:t>
      </w:r>
    </w:p>
    <w:p w:rsidR="00A337A5" w:rsidRDefault="00A337A5" w:rsidP="003F35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</w:p>
    <w:p w:rsidR="00A123F5" w:rsidRPr="00A123F5" w:rsidRDefault="00A337A5" w:rsidP="003F35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337A5">
        <w:rPr>
          <w:b/>
          <w:color w:val="000000" w:themeColor="text1"/>
          <w:sz w:val="26"/>
          <w:szCs w:val="26"/>
        </w:rPr>
        <w:t>5)</w:t>
      </w:r>
      <w:r>
        <w:rPr>
          <w:color w:val="000000" w:themeColor="text1"/>
          <w:sz w:val="26"/>
          <w:szCs w:val="26"/>
        </w:rPr>
        <w:t xml:space="preserve"> </w:t>
      </w:r>
      <w:r w:rsidR="00A123F5" w:rsidRPr="00A123F5">
        <w:rPr>
          <w:color w:val="000000" w:themeColor="text1"/>
          <w:sz w:val="26"/>
          <w:szCs w:val="26"/>
        </w:rPr>
        <w:t xml:space="preserve">Рассмотрено  дело об административном правонарушении № 044/04/9.21-60/2019 </w:t>
      </w:r>
      <w:r w:rsidR="00A123F5" w:rsidRPr="00A123F5">
        <w:rPr>
          <w:color w:val="000000" w:themeColor="text1"/>
          <w:kern w:val="2"/>
          <w:sz w:val="26"/>
          <w:szCs w:val="26"/>
        </w:rPr>
        <w:t xml:space="preserve">в отношении </w:t>
      </w:r>
      <w:r w:rsidR="00A123F5" w:rsidRPr="00A123F5">
        <w:rPr>
          <w:color w:val="000000" w:themeColor="text1"/>
          <w:sz w:val="26"/>
          <w:szCs w:val="26"/>
          <w:lang w:eastAsia="ar-SA"/>
        </w:rPr>
        <w:t xml:space="preserve">юридического лица ПАО «МРСК Центра» </w:t>
      </w:r>
      <w:r w:rsidR="00A123F5" w:rsidRPr="00A123F5">
        <w:rPr>
          <w:rFonts w:eastAsia="SimSun"/>
          <w:color w:val="000000" w:themeColor="text1"/>
          <w:kern w:val="3"/>
          <w:sz w:val="26"/>
          <w:szCs w:val="26"/>
          <w:lang w:eastAsia="hi-IN" w:bidi="hi-IN"/>
        </w:rPr>
        <w:t>по ч. 2</w:t>
      </w:r>
      <w:r w:rsidR="00A123F5" w:rsidRPr="00A123F5">
        <w:rPr>
          <w:color w:val="000000" w:themeColor="text1"/>
          <w:sz w:val="26"/>
          <w:szCs w:val="26"/>
        </w:rPr>
        <w:t xml:space="preserve"> ст. 9.21 КоАП РФ. </w:t>
      </w:r>
    </w:p>
    <w:p w:rsidR="00A123F5" w:rsidRPr="00A123F5" w:rsidRDefault="00A123F5" w:rsidP="003F35F4">
      <w:pPr>
        <w:ind w:firstLine="709"/>
        <w:jc w:val="both"/>
        <w:rPr>
          <w:rFonts w:eastAsia="SimSun"/>
          <w:color w:val="000000" w:themeColor="text1"/>
          <w:kern w:val="3"/>
          <w:sz w:val="26"/>
          <w:szCs w:val="26"/>
          <w:lang w:eastAsia="zh-CN" w:bidi="hi-IN"/>
        </w:rPr>
      </w:pPr>
      <w:r w:rsidRPr="00A123F5">
        <w:rPr>
          <w:color w:val="000000" w:themeColor="text1"/>
          <w:sz w:val="26"/>
          <w:szCs w:val="26"/>
        </w:rPr>
        <w:t xml:space="preserve">В Костромское УФАС России поступило заявление гр. С., из которого следует, что в июле 2018 гр. С. обратилась в адрес ПАО «МРСК Центра» с заявкой об осуществлении технологического присоединения </w:t>
      </w:r>
      <w:proofErr w:type="spellStart"/>
      <w:r w:rsidRPr="00A123F5">
        <w:rPr>
          <w:color w:val="000000" w:themeColor="text1"/>
          <w:sz w:val="26"/>
          <w:szCs w:val="26"/>
        </w:rPr>
        <w:t>энергопринимающих</w:t>
      </w:r>
      <w:proofErr w:type="spellEnd"/>
      <w:r w:rsidRPr="00A123F5">
        <w:rPr>
          <w:color w:val="000000" w:themeColor="text1"/>
          <w:sz w:val="26"/>
          <w:szCs w:val="26"/>
        </w:rPr>
        <w:t xml:space="preserve"> устройств садового дома, расположенного по адресу: Костромская область, Костромской район, </w:t>
      </w:r>
      <w:proofErr w:type="spellStart"/>
      <w:r w:rsidRPr="00A123F5">
        <w:rPr>
          <w:color w:val="000000" w:themeColor="text1"/>
          <w:sz w:val="26"/>
          <w:szCs w:val="26"/>
        </w:rPr>
        <w:t>Сущевское</w:t>
      </w:r>
      <w:proofErr w:type="spellEnd"/>
      <w:r w:rsidRPr="00A123F5">
        <w:rPr>
          <w:color w:val="000000" w:themeColor="text1"/>
          <w:sz w:val="26"/>
          <w:szCs w:val="26"/>
        </w:rPr>
        <w:t xml:space="preserve"> с/</w:t>
      </w:r>
      <w:proofErr w:type="gramStart"/>
      <w:r w:rsidRPr="00A123F5">
        <w:rPr>
          <w:color w:val="000000" w:themeColor="text1"/>
          <w:sz w:val="26"/>
          <w:szCs w:val="26"/>
        </w:rPr>
        <w:t>п</w:t>
      </w:r>
      <w:proofErr w:type="gramEnd"/>
      <w:r w:rsidRPr="00A123F5">
        <w:rPr>
          <w:color w:val="000000" w:themeColor="text1"/>
          <w:sz w:val="26"/>
          <w:szCs w:val="26"/>
        </w:rPr>
        <w:t>, СНТ «Станкостроитель».</w:t>
      </w:r>
    </w:p>
    <w:p w:rsidR="00A123F5" w:rsidRPr="00A123F5" w:rsidRDefault="00A123F5" w:rsidP="003F35F4">
      <w:pPr>
        <w:ind w:firstLine="709"/>
        <w:jc w:val="both"/>
        <w:rPr>
          <w:color w:val="000000" w:themeColor="text1"/>
          <w:sz w:val="26"/>
          <w:szCs w:val="26"/>
        </w:rPr>
      </w:pPr>
      <w:r w:rsidRPr="00A123F5">
        <w:rPr>
          <w:color w:val="000000" w:themeColor="text1"/>
          <w:sz w:val="26"/>
          <w:szCs w:val="26"/>
        </w:rPr>
        <w:t xml:space="preserve">В августе 2018 года гр. С. обратилась в ПАО «МРСК Центра» с заявлением об изменении точки присоединения к электрическим сетям в связи с демонтажем линии электропередач, принадлежащей СНТ «Станкостроитель». </w:t>
      </w:r>
    </w:p>
    <w:p w:rsidR="00A123F5" w:rsidRPr="00A123F5" w:rsidRDefault="00A123F5" w:rsidP="003F35F4">
      <w:pPr>
        <w:ind w:firstLine="709"/>
        <w:jc w:val="both"/>
        <w:rPr>
          <w:color w:val="000000" w:themeColor="text1"/>
          <w:sz w:val="26"/>
          <w:szCs w:val="26"/>
        </w:rPr>
      </w:pPr>
      <w:r w:rsidRPr="00A123F5">
        <w:rPr>
          <w:color w:val="000000" w:themeColor="text1"/>
          <w:sz w:val="26"/>
          <w:szCs w:val="26"/>
        </w:rPr>
        <w:t xml:space="preserve">ПАО «МРСК Центра» отказало в изменении точки присоединения в технических условиях. </w:t>
      </w:r>
    </w:p>
    <w:p w:rsidR="00A123F5" w:rsidRPr="00A123F5" w:rsidRDefault="00A123F5" w:rsidP="003F35F4">
      <w:pPr>
        <w:ind w:firstLine="709"/>
        <w:jc w:val="both"/>
        <w:rPr>
          <w:color w:val="000000" w:themeColor="text1"/>
          <w:sz w:val="26"/>
          <w:szCs w:val="26"/>
        </w:rPr>
      </w:pPr>
      <w:r w:rsidRPr="00A123F5">
        <w:rPr>
          <w:color w:val="000000" w:themeColor="text1"/>
          <w:sz w:val="26"/>
          <w:szCs w:val="26"/>
        </w:rPr>
        <w:t xml:space="preserve"> При заключении договора с гр. С. включило в технические условия мероприятия по присоединению заявителя к сетям СНТ «Станкостроитель», срок осуществления мероприятий технологического присоединения 6 месяцев.  Данный срок </w:t>
      </w:r>
      <w:r w:rsidRPr="00A123F5">
        <w:rPr>
          <w:color w:val="000000" w:themeColor="text1"/>
          <w:kern w:val="3"/>
          <w:sz w:val="26"/>
          <w:szCs w:val="26"/>
          <w:lang w:eastAsia="zh-CN" w:bidi="hi-IN"/>
        </w:rPr>
        <w:t>истек 06 марта 2019 года.</w:t>
      </w:r>
    </w:p>
    <w:p w:rsidR="00A123F5" w:rsidRPr="00A123F5" w:rsidRDefault="00A123F5" w:rsidP="003F35F4">
      <w:pPr>
        <w:ind w:firstLine="709"/>
        <w:jc w:val="both"/>
        <w:rPr>
          <w:color w:val="000000" w:themeColor="text1"/>
          <w:sz w:val="26"/>
          <w:szCs w:val="26"/>
        </w:rPr>
      </w:pPr>
      <w:r w:rsidRPr="00A123F5">
        <w:rPr>
          <w:color w:val="000000" w:themeColor="text1"/>
          <w:sz w:val="26"/>
          <w:szCs w:val="26"/>
        </w:rPr>
        <w:t xml:space="preserve">В марте 2019 года, но после истечения срока осуществления мероприятий технологического присоединения, ПАО «МРСК Центра» направило в адрес гр. С. соглашение о расторжении договора об осуществлении технологического присоединения к электрическим сетям. </w:t>
      </w:r>
    </w:p>
    <w:p w:rsidR="00A123F5" w:rsidRPr="00A123F5" w:rsidRDefault="00A123F5" w:rsidP="003F35F4">
      <w:pPr>
        <w:autoSpaceDE w:val="0"/>
        <w:autoSpaceDN w:val="0"/>
        <w:adjustRightInd w:val="0"/>
        <w:ind w:firstLine="709"/>
        <w:jc w:val="both"/>
        <w:rPr>
          <w:rFonts w:eastAsia="SimSun"/>
          <w:color w:val="000000" w:themeColor="text1"/>
          <w:kern w:val="3"/>
          <w:sz w:val="26"/>
          <w:szCs w:val="26"/>
          <w:lang w:eastAsia="zh-CN" w:bidi="hi-IN"/>
        </w:rPr>
      </w:pPr>
      <w:r w:rsidRPr="00A123F5">
        <w:rPr>
          <w:color w:val="000000" w:themeColor="text1"/>
          <w:sz w:val="26"/>
          <w:szCs w:val="26"/>
        </w:rPr>
        <w:t xml:space="preserve">ПАО «МРСК Центра» при </w:t>
      </w:r>
      <w:proofErr w:type="gramStart"/>
      <w:r w:rsidRPr="00A123F5">
        <w:rPr>
          <w:color w:val="000000" w:themeColor="text1"/>
          <w:sz w:val="26"/>
          <w:szCs w:val="26"/>
        </w:rPr>
        <w:t>отсутствии</w:t>
      </w:r>
      <w:proofErr w:type="gramEnd"/>
      <w:r w:rsidRPr="00A123F5">
        <w:rPr>
          <w:color w:val="000000" w:themeColor="text1"/>
          <w:sz w:val="26"/>
          <w:szCs w:val="26"/>
        </w:rPr>
        <w:t xml:space="preserve"> объективных и непреодолимых обстоятельств своевременно не приняло зависящие от него исчерпывающие меры для соблюдения требований законодательства в отношении садового дома заявителя гр. С., расположенного по адресу: Костромская область, Костромской район, </w:t>
      </w:r>
      <w:proofErr w:type="spellStart"/>
      <w:r w:rsidRPr="00A123F5">
        <w:rPr>
          <w:color w:val="000000" w:themeColor="text1"/>
          <w:sz w:val="26"/>
          <w:szCs w:val="26"/>
        </w:rPr>
        <w:t>Сущевское</w:t>
      </w:r>
      <w:proofErr w:type="spellEnd"/>
      <w:r w:rsidRPr="00A123F5">
        <w:rPr>
          <w:color w:val="000000" w:themeColor="text1"/>
          <w:sz w:val="26"/>
          <w:szCs w:val="26"/>
        </w:rPr>
        <w:t xml:space="preserve"> с/</w:t>
      </w:r>
      <w:proofErr w:type="gramStart"/>
      <w:r w:rsidRPr="00A123F5">
        <w:rPr>
          <w:color w:val="000000" w:themeColor="text1"/>
          <w:sz w:val="26"/>
          <w:szCs w:val="26"/>
        </w:rPr>
        <w:t>п</w:t>
      </w:r>
      <w:proofErr w:type="gramEnd"/>
      <w:r w:rsidRPr="00A123F5">
        <w:rPr>
          <w:color w:val="000000" w:themeColor="text1"/>
          <w:sz w:val="26"/>
          <w:szCs w:val="26"/>
        </w:rPr>
        <w:t xml:space="preserve">, СНТ «Станкостроитель», в соответствии </w:t>
      </w:r>
      <w:r w:rsidRPr="00A123F5">
        <w:rPr>
          <w:rFonts w:eastAsia="SimSun"/>
          <w:color w:val="000000" w:themeColor="text1"/>
          <w:kern w:val="3"/>
          <w:sz w:val="26"/>
          <w:szCs w:val="26"/>
          <w:lang w:eastAsia="zh-CN" w:bidi="hi-IN"/>
        </w:rPr>
        <w:t xml:space="preserve">с договором об осуществлении технологического присоединения к электрическим сетям по </w:t>
      </w:r>
      <w:r w:rsidRPr="00A123F5">
        <w:rPr>
          <w:rFonts w:eastAsia="SimSun"/>
          <w:color w:val="000000" w:themeColor="text1"/>
          <w:kern w:val="3"/>
          <w:sz w:val="26"/>
          <w:szCs w:val="26"/>
          <w:lang w:val="en-US" w:eastAsia="zh-CN" w:bidi="hi-IN"/>
        </w:rPr>
        <w:t>III</w:t>
      </w:r>
      <w:r w:rsidRPr="00A123F5">
        <w:rPr>
          <w:rFonts w:eastAsia="SimSun"/>
          <w:color w:val="000000" w:themeColor="text1"/>
          <w:kern w:val="3"/>
          <w:sz w:val="26"/>
          <w:szCs w:val="26"/>
          <w:lang w:eastAsia="zh-CN" w:bidi="hi-IN"/>
        </w:rPr>
        <w:t xml:space="preserve">  категории надежности.</w:t>
      </w:r>
    </w:p>
    <w:p w:rsidR="00A123F5" w:rsidRPr="00A123F5" w:rsidRDefault="00A123F5" w:rsidP="003F35F4">
      <w:pPr>
        <w:autoSpaceDE w:val="0"/>
        <w:autoSpaceDN w:val="0"/>
        <w:adjustRightInd w:val="0"/>
        <w:ind w:firstLine="709"/>
        <w:jc w:val="both"/>
        <w:rPr>
          <w:color w:val="000000" w:themeColor="text1"/>
          <w:sz w:val="26"/>
          <w:szCs w:val="26"/>
        </w:rPr>
      </w:pPr>
      <w:r w:rsidRPr="00A123F5">
        <w:rPr>
          <w:rFonts w:eastAsia="Courier New"/>
          <w:color w:val="000000" w:themeColor="text1"/>
          <w:kern w:val="3"/>
          <w:sz w:val="26"/>
          <w:szCs w:val="26"/>
          <w:lang w:eastAsia="zh-CN" w:bidi="hi-IN"/>
        </w:rPr>
        <w:t xml:space="preserve">ПАО «МРСК Центра» признано виновным </w:t>
      </w:r>
      <w:r w:rsidRPr="00A123F5">
        <w:rPr>
          <w:color w:val="000000" w:themeColor="text1"/>
          <w:sz w:val="26"/>
          <w:szCs w:val="26"/>
        </w:rPr>
        <w:t>в совершении административного правонарушения, предусмотренного частью 2 статьи 9.21 КоАП РФ, наложен штраф в размере 600 000 рублей.</w:t>
      </w:r>
    </w:p>
    <w:p w:rsidR="00A123F5" w:rsidRPr="00A123F5" w:rsidRDefault="00A123F5" w:rsidP="003F35F4">
      <w:pPr>
        <w:ind w:firstLine="709"/>
        <w:jc w:val="both"/>
        <w:rPr>
          <w:color w:val="000000" w:themeColor="text1"/>
          <w:sz w:val="26"/>
          <w:szCs w:val="26"/>
        </w:rPr>
      </w:pPr>
    </w:p>
    <w:p w:rsidR="00A123F5" w:rsidRDefault="00A337A5" w:rsidP="003F35F4">
      <w:pPr>
        <w:ind w:firstLine="709"/>
        <w:jc w:val="both"/>
        <w:rPr>
          <w:kern w:val="2"/>
          <w:sz w:val="26"/>
          <w:szCs w:val="26"/>
        </w:rPr>
      </w:pPr>
      <w:r w:rsidRPr="00D93AB3">
        <w:rPr>
          <w:b/>
          <w:color w:val="000000" w:themeColor="text1"/>
          <w:sz w:val="26"/>
          <w:szCs w:val="26"/>
        </w:rPr>
        <w:t>6</w:t>
      </w:r>
      <w:r w:rsidR="00A123F5" w:rsidRPr="00D93AB3">
        <w:rPr>
          <w:b/>
          <w:color w:val="000000" w:themeColor="text1"/>
          <w:sz w:val="26"/>
          <w:szCs w:val="26"/>
        </w:rPr>
        <w:t>)</w:t>
      </w:r>
      <w:r w:rsidR="00A123F5">
        <w:rPr>
          <w:color w:val="000000" w:themeColor="text1"/>
          <w:sz w:val="26"/>
          <w:szCs w:val="26"/>
        </w:rPr>
        <w:t xml:space="preserve"> </w:t>
      </w:r>
      <w:r w:rsidRPr="00A123F5">
        <w:rPr>
          <w:color w:val="000000" w:themeColor="text1"/>
          <w:sz w:val="26"/>
          <w:szCs w:val="26"/>
        </w:rPr>
        <w:t xml:space="preserve">Рассмотрено  </w:t>
      </w:r>
      <w:r w:rsidRPr="00601CB3">
        <w:rPr>
          <w:sz w:val="26"/>
          <w:szCs w:val="26"/>
        </w:rPr>
        <w:t>дел</w:t>
      </w:r>
      <w:r>
        <w:rPr>
          <w:sz w:val="26"/>
          <w:szCs w:val="26"/>
        </w:rPr>
        <w:t>о</w:t>
      </w:r>
      <w:r w:rsidRPr="00601CB3">
        <w:rPr>
          <w:sz w:val="26"/>
          <w:szCs w:val="26"/>
        </w:rPr>
        <w:t xml:space="preserve"> № </w:t>
      </w:r>
      <w:r w:rsidRPr="00601CB3">
        <w:rPr>
          <w:bCs/>
          <w:sz w:val="26"/>
          <w:szCs w:val="26"/>
        </w:rPr>
        <w:t>044/04/14.31-104/2019 об административном правонарушении по ч. 1 ст. 14.31 КоАП РФ</w:t>
      </w:r>
      <w:r w:rsidRPr="00601CB3">
        <w:rPr>
          <w:sz w:val="26"/>
          <w:szCs w:val="26"/>
        </w:rPr>
        <w:t xml:space="preserve">, </w:t>
      </w:r>
      <w:r w:rsidRPr="00601CB3">
        <w:rPr>
          <w:kern w:val="2"/>
          <w:sz w:val="26"/>
          <w:szCs w:val="26"/>
        </w:rPr>
        <w:t>возбужденно</w:t>
      </w:r>
      <w:r>
        <w:rPr>
          <w:kern w:val="2"/>
          <w:sz w:val="26"/>
          <w:szCs w:val="26"/>
        </w:rPr>
        <w:t>е</w:t>
      </w:r>
      <w:r w:rsidRPr="00601CB3">
        <w:rPr>
          <w:kern w:val="2"/>
          <w:sz w:val="26"/>
          <w:szCs w:val="26"/>
        </w:rPr>
        <w:t xml:space="preserve"> на основании материалов антимонопольного дела № 04-47/2018 в отношении юридического лица – общества с ограниченной ответственностью «</w:t>
      </w:r>
      <w:proofErr w:type="spellStart"/>
      <w:r w:rsidRPr="00601CB3">
        <w:rPr>
          <w:kern w:val="2"/>
          <w:sz w:val="26"/>
          <w:szCs w:val="26"/>
        </w:rPr>
        <w:t>ЭкоТехноМенеджмент</w:t>
      </w:r>
      <w:proofErr w:type="spellEnd"/>
      <w:r w:rsidRPr="00601CB3">
        <w:rPr>
          <w:kern w:val="2"/>
          <w:sz w:val="26"/>
          <w:szCs w:val="26"/>
        </w:rPr>
        <w:t>»</w:t>
      </w:r>
      <w:r>
        <w:rPr>
          <w:kern w:val="2"/>
          <w:sz w:val="26"/>
          <w:szCs w:val="26"/>
        </w:rPr>
        <w:t xml:space="preserve">. </w:t>
      </w:r>
    </w:p>
    <w:p w:rsidR="00D93AB3" w:rsidRPr="00D93AB3" w:rsidRDefault="00D93AB3" w:rsidP="003F35F4">
      <w:pPr>
        <w:pStyle w:val="a4"/>
        <w:spacing w:after="0"/>
        <w:ind w:firstLine="709"/>
        <w:jc w:val="both"/>
        <w:rPr>
          <w:sz w:val="26"/>
          <w:szCs w:val="26"/>
        </w:rPr>
      </w:pPr>
      <w:r w:rsidRPr="00D93AB3">
        <w:rPr>
          <w:sz w:val="26"/>
          <w:szCs w:val="26"/>
        </w:rPr>
        <w:t xml:space="preserve">Поводом к возбуждению </w:t>
      </w:r>
      <w:r>
        <w:rPr>
          <w:sz w:val="26"/>
          <w:szCs w:val="26"/>
        </w:rPr>
        <w:t xml:space="preserve">данного </w:t>
      </w:r>
      <w:r w:rsidRPr="00D93AB3">
        <w:rPr>
          <w:sz w:val="26"/>
          <w:szCs w:val="26"/>
        </w:rPr>
        <w:t xml:space="preserve">дела об административном правонарушении, в силу части 1.2 статьи 28.1 </w:t>
      </w:r>
      <w:r>
        <w:rPr>
          <w:sz w:val="26"/>
          <w:szCs w:val="26"/>
        </w:rPr>
        <w:t>КоАП РФ</w:t>
      </w:r>
      <w:r w:rsidRPr="00D93AB3">
        <w:rPr>
          <w:sz w:val="26"/>
          <w:szCs w:val="26"/>
        </w:rPr>
        <w:t>, явилось решение Комиссии Костромско</w:t>
      </w:r>
      <w:r>
        <w:rPr>
          <w:sz w:val="26"/>
          <w:szCs w:val="26"/>
        </w:rPr>
        <w:t>го УФАС России</w:t>
      </w:r>
      <w:r w:rsidRPr="00D93AB3">
        <w:rPr>
          <w:sz w:val="26"/>
          <w:szCs w:val="26"/>
        </w:rPr>
        <w:t xml:space="preserve"> по делу </w:t>
      </w:r>
      <w:r w:rsidRPr="00D93AB3">
        <w:rPr>
          <w:rFonts w:eastAsia="SimSun"/>
          <w:kern w:val="3"/>
          <w:sz w:val="26"/>
          <w:szCs w:val="26"/>
          <w:lang w:eastAsia="hi-IN" w:bidi="hi-IN"/>
        </w:rPr>
        <w:t xml:space="preserve">№ 04-41/1364 о нарушении антимонопольного законодательства </w:t>
      </w:r>
      <w:r w:rsidRPr="00D93AB3">
        <w:rPr>
          <w:rFonts w:eastAsia="SimSun"/>
          <w:kern w:val="3"/>
          <w:sz w:val="26"/>
          <w:szCs w:val="26"/>
          <w:lang w:eastAsia="zh-CN" w:bidi="hi-IN"/>
        </w:rPr>
        <w:t>общество</w:t>
      </w:r>
      <w:r>
        <w:rPr>
          <w:rFonts w:eastAsia="SimSun"/>
          <w:kern w:val="3"/>
          <w:sz w:val="26"/>
          <w:szCs w:val="26"/>
          <w:lang w:eastAsia="zh-CN" w:bidi="hi-IN"/>
        </w:rPr>
        <w:t>м</w:t>
      </w:r>
      <w:r w:rsidRPr="00D93AB3">
        <w:rPr>
          <w:rFonts w:eastAsia="SimSun"/>
          <w:kern w:val="3"/>
          <w:sz w:val="26"/>
          <w:szCs w:val="26"/>
          <w:lang w:eastAsia="zh-CN" w:bidi="hi-IN"/>
        </w:rPr>
        <w:t xml:space="preserve"> с ограниченной ответственностью  </w:t>
      </w:r>
      <w:r w:rsidRPr="00D93AB3">
        <w:rPr>
          <w:sz w:val="26"/>
          <w:szCs w:val="26"/>
        </w:rPr>
        <w:t>«</w:t>
      </w:r>
      <w:proofErr w:type="spellStart"/>
      <w:r w:rsidRPr="00D93AB3">
        <w:rPr>
          <w:sz w:val="26"/>
          <w:szCs w:val="26"/>
        </w:rPr>
        <w:t>ЭкоТехноМенеджмент</w:t>
      </w:r>
      <w:proofErr w:type="spellEnd"/>
      <w:r w:rsidRPr="00D93AB3">
        <w:rPr>
          <w:sz w:val="26"/>
          <w:szCs w:val="26"/>
        </w:rPr>
        <w:t>»</w:t>
      </w:r>
      <w:r w:rsidRPr="00D93AB3">
        <w:rPr>
          <w:rFonts w:eastAsia="SimSun"/>
          <w:kern w:val="3"/>
          <w:sz w:val="26"/>
          <w:szCs w:val="26"/>
          <w:lang w:eastAsia="zh-CN" w:bidi="hi-IN"/>
        </w:rPr>
        <w:t xml:space="preserve"> (далее – ООО «ЭТМ», Общество) </w:t>
      </w:r>
      <w:r w:rsidRPr="00D93AB3">
        <w:rPr>
          <w:sz w:val="26"/>
          <w:szCs w:val="26"/>
        </w:rPr>
        <w:t xml:space="preserve">части 1 статьи 10 </w:t>
      </w:r>
      <w:r>
        <w:rPr>
          <w:sz w:val="26"/>
          <w:szCs w:val="26"/>
        </w:rPr>
        <w:t>Закона о</w:t>
      </w:r>
      <w:r w:rsidRPr="00D93AB3">
        <w:rPr>
          <w:sz w:val="26"/>
          <w:szCs w:val="26"/>
        </w:rPr>
        <w:t xml:space="preserve"> защите конкуренции.</w:t>
      </w:r>
    </w:p>
    <w:p w:rsidR="00D93AB3" w:rsidRPr="00D93AB3" w:rsidRDefault="00D93AB3" w:rsidP="003F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D93AB3">
        <w:rPr>
          <w:sz w:val="26"/>
          <w:szCs w:val="26"/>
        </w:rPr>
        <w:t>Н</w:t>
      </w:r>
      <w:r w:rsidRPr="00D93AB3">
        <w:rPr>
          <w:sz w:val="26"/>
          <w:szCs w:val="26"/>
        </w:rPr>
        <w:t xml:space="preserve">арушение выразилось  в злоупотреблении ООО «ЭТМ» доминирующим положением путем необоснованного направления </w:t>
      </w:r>
      <w:r w:rsidRPr="00D93AB3">
        <w:rPr>
          <w:rFonts w:eastAsia="Courier New"/>
          <w:sz w:val="26"/>
          <w:szCs w:val="26"/>
        </w:rPr>
        <w:t xml:space="preserve">12.07.2018 проекта соглашения о расторжении договора </w:t>
      </w:r>
      <w:r w:rsidRPr="00D93AB3">
        <w:rPr>
          <w:sz w:val="26"/>
          <w:szCs w:val="26"/>
        </w:rPr>
        <w:t xml:space="preserve">от 01.01.2018 № 06/18П на обезвреживание твердых </w:t>
      </w:r>
      <w:r w:rsidRPr="00D93AB3">
        <w:rPr>
          <w:sz w:val="26"/>
          <w:szCs w:val="26"/>
        </w:rPr>
        <w:lastRenderedPageBreak/>
        <w:t>коммунальных отходов в адрес ООО «</w:t>
      </w:r>
      <w:proofErr w:type="spellStart"/>
      <w:r w:rsidRPr="00D93AB3">
        <w:rPr>
          <w:sz w:val="26"/>
          <w:szCs w:val="26"/>
        </w:rPr>
        <w:t>Экрон</w:t>
      </w:r>
      <w:proofErr w:type="spellEnd"/>
      <w:r w:rsidRPr="00D93AB3">
        <w:rPr>
          <w:sz w:val="26"/>
          <w:szCs w:val="26"/>
        </w:rPr>
        <w:t>-САХ», принятии мер по прекращению с 13.07.2018 обязательств Оператора (ООО «ЭТМ») по оказанию услуг по приему и обезвреживанию твердых коммунальных отходов по договору от 01.01.2018 № 06/18П на обезвреживание твердых коммунальных</w:t>
      </w:r>
      <w:proofErr w:type="gramEnd"/>
      <w:r w:rsidRPr="00D93AB3">
        <w:rPr>
          <w:sz w:val="26"/>
          <w:szCs w:val="26"/>
        </w:rPr>
        <w:t xml:space="preserve"> </w:t>
      </w:r>
      <w:proofErr w:type="gramStart"/>
      <w:r w:rsidRPr="00D93AB3">
        <w:rPr>
          <w:sz w:val="26"/>
          <w:szCs w:val="26"/>
        </w:rPr>
        <w:t>отходов до его расторжения в установленном указанным договором и законодательством РФ порядке, результатом которого являются (могут являться) ущемление интересов других лиц (хозяйствующих субъектов) в сфере предпринимательской деятельности либо неопределенного круга потребителей.</w:t>
      </w:r>
      <w:proofErr w:type="gramEnd"/>
    </w:p>
    <w:p w:rsidR="00810556" w:rsidRDefault="00D93AB3" w:rsidP="003F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93AB3">
        <w:rPr>
          <w:rFonts w:eastAsiaTheme="minorHAnsi"/>
          <w:sz w:val="26"/>
          <w:szCs w:val="26"/>
          <w:lang w:eastAsia="en-US"/>
        </w:rPr>
        <w:t xml:space="preserve">Отзыв уведомления </w:t>
      </w:r>
      <w:r w:rsidRPr="00D93AB3">
        <w:rPr>
          <w:rFonts w:eastAsiaTheme="minorHAnsi"/>
          <w:sz w:val="26"/>
          <w:szCs w:val="26"/>
          <w:lang w:eastAsia="en-US"/>
        </w:rPr>
        <w:t xml:space="preserve">о прекращении оказания услуги и расторжении договора </w:t>
      </w:r>
      <w:r w:rsidRPr="00D93AB3">
        <w:rPr>
          <w:rFonts w:eastAsiaTheme="minorHAnsi"/>
          <w:sz w:val="26"/>
          <w:szCs w:val="26"/>
          <w:lang w:eastAsia="en-US"/>
        </w:rPr>
        <w:t>в ходе рассмотрения антимонопольного дела (до вынесения решения по делу) признается смягчающим обстоятельством, предусмотре</w:t>
      </w:r>
      <w:r w:rsidRPr="00D93AB3">
        <w:rPr>
          <w:rFonts w:eastAsiaTheme="minorHAnsi"/>
          <w:sz w:val="26"/>
          <w:szCs w:val="26"/>
          <w:lang w:eastAsia="en-US"/>
        </w:rPr>
        <w:t xml:space="preserve">нным п. 2 ч. 1 ст. 4.2. КоАП РФ и </w:t>
      </w:r>
      <w:proofErr w:type="gramStart"/>
      <w:r w:rsidRPr="00D93AB3">
        <w:rPr>
          <w:rFonts w:eastAsiaTheme="minorHAnsi"/>
          <w:sz w:val="26"/>
          <w:szCs w:val="26"/>
          <w:lang w:eastAsia="en-US"/>
        </w:rPr>
        <w:t>учтен</w:t>
      </w:r>
      <w:proofErr w:type="gramEnd"/>
      <w:r w:rsidRPr="00D93AB3">
        <w:rPr>
          <w:rFonts w:eastAsiaTheme="minorHAnsi"/>
          <w:sz w:val="26"/>
          <w:szCs w:val="26"/>
          <w:lang w:eastAsia="en-US"/>
        </w:rPr>
        <w:t xml:space="preserve"> административным органом при расчете «оборотного» штрафа. Размер административного штрафа составил </w:t>
      </w:r>
      <w:r w:rsidRPr="00D93AB3">
        <w:rPr>
          <w:sz w:val="26"/>
          <w:szCs w:val="26"/>
        </w:rPr>
        <w:t>562 500 (Пятьсот шестьдесят две тысячи пятьсот) рублей 00 копеек.</w:t>
      </w:r>
    </w:p>
    <w:p w:rsidR="00D93AB3" w:rsidRDefault="00D93AB3" w:rsidP="003F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D93AB3" w:rsidRDefault="00D93AB3" w:rsidP="003F35F4">
      <w:pPr>
        <w:ind w:firstLine="709"/>
        <w:jc w:val="both"/>
        <w:rPr>
          <w:kern w:val="2"/>
          <w:sz w:val="26"/>
          <w:szCs w:val="26"/>
        </w:rPr>
      </w:pPr>
      <w:r w:rsidRPr="003F35F4">
        <w:rPr>
          <w:b/>
          <w:sz w:val="26"/>
          <w:szCs w:val="26"/>
        </w:rPr>
        <w:t>7)</w:t>
      </w:r>
      <w:r>
        <w:rPr>
          <w:sz w:val="26"/>
          <w:szCs w:val="26"/>
        </w:rPr>
        <w:t xml:space="preserve"> По этим же обстоятельствам рассмотрено дело № </w:t>
      </w:r>
      <w:r w:rsidRPr="0097103D">
        <w:rPr>
          <w:rFonts w:eastAsia="Courier New"/>
          <w:kern w:val="3"/>
          <w:lang w:eastAsia="zh-CN" w:bidi="hi-IN"/>
        </w:rPr>
        <w:t>044/04/14.31-106/2019</w:t>
      </w:r>
      <w:r>
        <w:rPr>
          <w:rFonts w:eastAsia="Courier New"/>
          <w:kern w:val="3"/>
          <w:lang w:eastAsia="zh-CN" w:bidi="hi-IN"/>
        </w:rPr>
        <w:t xml:space="preserve"> </w:t>
      </w:r>
      <w:r w:rsidRPr="00601CB3">
        <w:rPr>
          <w:bCs/>
          <w:sz w:val="26"/>
          <w:szCs w:val="26"/>
        </w:rPr>
        <w:t>об административном правонарушении по ч. 1 ст. 14.31 КоАП РФ</w:t>
      </w:r>
      <w:r w:rsidRPr="00601CB3">
        <w:rPr>
          <w:sz w:val="26"/>
          <w:szCs w:val="26"/>
        </w:rPr>
        <w:t xml:space="preserve">, </w:t>
      </w:r>
      <w:r w:rsidRPr="00601CB3">
        <w:rPr>
          <w:kern w:val="2"/>
          <w:sz w:val="26"/>
          <w:szCs w:val="26"/>
        </w:rPr>
        <w:t>возбужденно</w:t>
      </w:r>
      <w:r>
        <w:rPr>
          <w:kern w:val="2"/>
          <w:sz w:val="26"/>
          <w:szCs w:val="26"/>
        </w:rPr>
        <w:t>е</w:t>
      </w:r>
      <w:r w:rsidRPr="00601CB3">
        <w:rPr>
          <w:kern w:val="2"/>
          <w:sz w:val="26"/>
          <w:szCs w:val="26"/>
        </w:rPr>
        <w:t xml:space="preserve"> на основании материалов антимонопольного дела № 04-47/2018 в отношении </w:t>
      </w:r>
      <w:r>
        <w:rPr>
          <w:kern w:val="2"/>
          <w:sz w:val="26"/>
          <w:szCs w:val="26"/>
        </w:rPr>
        <w:t xml:space="preserve">должностного </w:t>
      </w:r>
      <w:r w:rsidRPr="00601CB3">
        <w:rPr>
          <w:kern w:val="2"/>
          <w:sz w:val="26"/>
          <w:szCs w:val="26"/>
        </w:rPr>
        <w:t>лиц</w:t>
      </w:r>
      <w:proofErr w:type="gramStart"/>
      <w:r w:rsidRPr="00601CB3">
        <w:rPr>
          <w:kern w:val="2"/>
          <w:sz w:val="26"/>
          <w:szCs w:val="26"/>
        </w:rPr>
        <w:t xml:space="preserve">а </w:t>
      </w:r>
      <w:r>
        <w:rPr>
          <w:kern w:val="2"/>
          <w:sz w:val="26"/>
          <w:szCs w:val="26"/>
        </w:rPr>
        <w:t>ООО</w:t>
      </w:r>
      <w:proofErr w:type="gramEnd"/>
      <w:r>
        <w:rPr>
          <w:kern w:val="2"/>
          <w:sz w:val="26"/>
          <w:szCs w:val="26"/>
        </w:rPr>
        <w:t xml:space="preserve"> «ЭТМ». Указанное должностное лиц</w:t>
      </w:r>
      <w:proofErr w:type="gramStart"/>
      <w:r>
        <w:rPr>
          <w:kern w:val="2"/>
          <w:sz w:val="26"/>
          <w:szCs w:val="26"/>
        </w:rPr>
        <w:t>о ООО</w:t>
      </w:r>
      <w:proofErr w:type="gramEnd"/>
      <w:r>
        <w:rPr>
          <w:kern w:val="2"/>
          <w:sz w:val="26"/>
          <w:szCs w:val="26"/>
        </w:rPr>
        <w:t xml:space="preserve"> «ЭТМ» признано виновным </w:t>
      </w:r>
      <w:r w:rsidRPr="00E74D52">
        <w:rPr>
          <w:sz w:val="26"/>
          <w:szCs w:val="26"/>
        </w:rPr>
        <w:t>в совершении административного правонарушения, предусмотренного частью 1 статьи 14.31</w:t>
      </w:r>
      <w:r w:rsidR="003F35F4">
        <w:rPr>
          <w:sz w:val="26"/>
          <w:szCs w:val="26"/>
        </w:rPr>
        <w:t xml:space="preserve"> КоАП РФ, назначен штраф в размере 15 000 рублей.</w:t>
      </w:r>
    </w:p>
    <w:p w:rsidR="00D93AB3" w:rsidRPr="00D93AB3" w:rsidRDefault="00D93AB3" w:rsidP="003F35F4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sectPr w:rsidR="00D93AB3" w:rsidRPr="00D93AB3" w:rsidSect="003F35F4">
      <w:pgSz w:w="11906" w:h="16838" w:code="9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1AB8" w:rsidRDefault="00D21AB8" w:rsidP="00D21AB8">
      <w:r>
        <w:separator/>
      </w:r>
    </w:p>
  </w:endnote>
  <w:endnote w:type="continuationSeparator" w:id="0">
    <w:p w:rsidR="00D21AB8" w:rsidRDefault="00D21AB8" w:rsidP="00D21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1AB8" w:rsidRDefault="00D21AB8" w:rsidP="00D21AB8">
      <w:r>
        <w:separator/>
      </w:r>
    </w:p>
  </w:footnote>
  <w:footnote w:type="continuationSeparator" w:id="0">
    <w:p w:rsidR="00D21AB8" w:rsidRDefault="00D21AB8" w:rsidP="00D21A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F0C5B"/>
    <w:multiLevelType w:val="multilevel"/>
    <w:tmpl w:val="5B9CE122"/>
    <w:lvl w:ilvl="0"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 w:color="000000"/>
        <w:effect w:val="none"/>
        <w:vertAlign w:val="baseline"/>
      </w:rPr>
    </w:lvl>
    <w:lvl w:ilvl="1">
      <w:start w:val="2"/>
      <w:numFmt w:val="decimal"/>
      <w:lvlText w:val="%2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2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2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2"/>
      <w:numFmt w:val="decimal"/>
      <w:lvlText w:val="%5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2"/>
      <w:numFmt w:val="decimal"/>
      <w:lvlText w:val="%6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2"/>
      <w:numFmt w:val="decimal"/>
      <w:lvlText w:val="%7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2"/>
      <w:numFmt w:val="decimal"/>
      <w:lvlText w:val="%8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2"/>
      <w:numFmt w:val="decimal"/>
      <w:lvlText w:val="%9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20"/>
        <w:w w:val="1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1">
    <w:nsid w:val="2F021F41"/>
    <w:multiLevelType w:val="hybridMultilevel"/>
    <w:tmpl w:val="6388C9E4"/>
    <w:lvl w:ilvl="0" w:tplc="0419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539C4ED7"/>
    <w:multiLevelType w:val="hybridMultilevel"/>
    <w:tmpl w:val="5E8A3E36"/>
    <w:lvl w:ilvl="0" w:tplc="5AF4C77C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ED6F84"/>
    <w:multiLevelType w:val="hybridMultilevel"/>
    <w:tmpl w:val="AB520A68"/>
    <w:lvl w:ilvl="0" w:tplc="AE34AB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  <w:lvlOverride w:ilvl="7">
      <w:startOverride w:val="2"/>
    </w:lvlOverride>
    <w:lvlOverride w:ilvl="8">
      <w:startOverride w:val="2"/>
    </w:lvlOverride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227"/>
    <w:rsid w:val="000A3CDF"/>
    <w:rsid w:val="001C7E72"/>
    <w:rsid w:val="0026695C"/>
    <w:rsid w:val="00350ACF"/>
    <w:rsid w:val="00354227"/>
    <w:rsid w:val="003B4F1E"/>
    <w:rsid w:val="003F35F4"/>
    <w:rsid w:val="00451120"/>
    <w:rsid w:val="00473E2E"/>
    <w:rsid w:val="00486E16"/>
    <w:rsid w:val="004922E9"/>
    <w:rsid w:val="004E0D75"/>
    <w:rsid w:val="004F365F"/>
    <w:rsid w:val="00516B7B"/>
    <w:rsid w:val="005725BE"/>
    <w:rsid w:val="005E3659"/>
    <w:rsid w:val="006075EF"/>
    <w:rsid w:val="0064691B"/>
    <w:rsid w:val="0068758E"/>
    <w:rsid w:val="006D2018"/>
    <w:rsid w:val="007A14C4"/>
    <w:rsid w:val="007B2D89"/>
    <w:rsid w:val="007C23C0"/>
    <w:rsid w:val="00810556"/>
    <w:rsid w:val="0082682F"/>
    <w:rsid w:val="00894929"/>
    <w:rsid w:val="008A603E"/>
    <w:rsid w:val="00942584"/>
    <w:rsid w:val="009557A3"/>
    <w:rsid w:val="009F5D41"/>
    <w:rsid w:val="00A123F5"/>
    <w:rsid w:val="00A337A5"/>
    <w:rsid w:val="00A73E7D"/>
    <w:rsid w:val="00B4770D"/>
    <w:rsid w:val="00B7536C"/>
    <w:rsid w:val="00B95351"/>
    <w:rsid w:val="00BF0DD2"/>
    <w:rsid w:val="00CC00B2"/>
    <w:rsid w:val="00D21AB8"/>
    <w:rsid w:val="00D71DE9"/>
    <w:rsid w:val="00D93AB3"/>
    <w:rsid w:val="00DC43E8"/>
    <w:rsid w:val="00E80244"/>
    <w:rsid w:val="00EC2D0C"/>
    <w:rsid w:val="00EE1382"/>
    <w:rsid w:val="00F9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7D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3E7D"/>
    <w:pPr>
      <w:jc w:val="center"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3E7D"/>
    <w:rPr>
      <w:rFonts w:eastAsia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96D39"/>
    <w:pPr>
      <w:ind w:left="720"/>
      <w:contextualSpacing/>
    </w:pPr>
  </w:style>
  <w:style w:type="paragraph" w:styleId="a4">
    <w:name w:val="Body Text"/>
    <w:basedOn w:val="a"/>
    <w:link w:val="a5"/>
    <w:unhideWhenUsed/>
    <w:rsid w:val="00451120"/>
    <w:pPr>
      <w:suppressAutoHyphens/>
      <w:spacing w:after="120"/>
    </w:pPr>
    <w:rPr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51120"/>
    <w:rPr>
      <w:rFonts w:eastAsia="Times New Roman"/>
      <w:sz w:val="28"/>
      <w:szCs w:val="24"/>
      <w:lang w:eastAsia="ar-SA"/>
    </w:rPr>
  </w:style>
  <w:style w:type="paragraph" w:customStyle="1" w:styleId="a6">
    <w:name w:val="Сноска"/>
    <w:basedOn w:val="a"/>
    <w:rsid w:val="00D21AB8"/>
    <w:pPr>
      <w:shd w:val="clear" w:color="auto" w:fill="FFFFFF"/>
      <w:autoSpaceDN w:val="0"/>
      <w:spacing w:line="234" w:lineRule="exact"/>
      <w:jc w:val="both"/>
    </w:pPr>
    <w:rPr>
      <w:rFonts w:ascii="Lucida Sans Unicode" w:eastAsia="Andale Sans UI" w:hAnsi="Lucida Sans Unicode" w:cs="Lucida Sans Unicode"/>
      <w:kern w:val="3"/>
      <w:sz w:val="16"/>
      <w:szCs w:val="16"/>
      <w:lang w:val="de-DE" w:eastAsia="ja-JP" w:bidi="fa-IR"/>
    </w:rPr>
  </w:style>
  <w:style w:type="character" w:styleId="a7">
    <w:name w:val="footnote reference"/>
    <w:basedOn w:val="a0"/>
    <w:unhideWhenUsed/>
    <w:rsid w:val="00D21AB8"/>
    <w:rPr>
      <w:position w:val="0"/>
      <w:vertAlign w:val="superscript"/>
    </w:rPr>
  </w:style>
  <w:style w:type="character" w:styleId="a8">
    <w:name w:val="Hyperlink"/>
    <w:basedOn w:val="a0"/>
    <w:uiPriority w:val="99"/>
    <w:semiHidden/>
    <w:unhideWhenUsed/>
    <w:rsid w:val="00D21AB8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D21AB8"/>
    <w:pPr>
      <w:widowControl w:val="0"/>
      <w:suppressAutoHyphens/>
      <w:autoSpaceDN w:val="0"/>
    </w:pPr>
    <w:rPr>
      <w:rFonts w:eastAsia="Andale Sans UI" w:cs="Tahoma"/>
      <w:kern w:val="3"/>
      <w:sz w:val="20"/>
      <w:lang w:val="de-DE" w:eastAsia="ja-JP" w:bidi="fa-IR"/>
    </w:rPr>
  </w:style>
  <w:style w:type="character" w:customStyle="1" w:styleId="aa">
    <w:name w:val="Текст сноски Знак"/>
    <w:basedOn w:val="a0"/>
    <w:link w:val="a9"/>
    <w:semiHidden/>
    <w:rsid w:val="00D21AB8"/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94258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0D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0DD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E7D"/>
    <w:pPr>
      <w:spacing w:after="0" w:line="240" w:lineRule="auto"/>
    </w:pPr>
    <w:rPr>
      <w:rFonts w:eastAsia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73E7D"/>
    <w:pPr>
      <w:jc w:val="center"/>
      <w:outlineLvl w:val="0"/>
    </w:pPr>
    <w:rPr>
      <w:b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5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73E7D"/>
    <w:rPr>
      <w:rFonts w:eastAsia="Times New Roman"/>
      <w:b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F96D39"/>
    <w:pPr>
      <w:ind w:left="720"/>
      <w:contextualSpacing/>
    </w:pPr>
  </w:style>
  <w:style w:type="paragraph" w:styleId="a4">
    <w:name w:val="Body Text"/>
    <w:basedOn w:val="a"/>
    <w:link w:val="a5"/>
    <w:unhideWhenUsed/>
    <w:rsid w:val="00451120"/>
    <w:pPr>
      <w:suppressAutoHyphens/>
      <w:spacing w:after="120"/>
    </w:pPr>
    <w:rPr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451120"/>
    <w:rPr>
      <w:rFonts w:eastAsia="Times New Roman"/>
      <w:sz w:val="28"/>
      <w:szCs w:val="24"/>
      <w:lang w:eastAsia="ar-SA"/>
    </w:rPr>
  </w:style>
  <w:style w:type="paragraph" w:customStyle="1" w:styleId="a6">
    <w:name w:val="Сноска"/>
    <w:basedOn w:val="a"/>
    <w:rsid w:val="00D21AB8"/>
    <w:pPr>
      <w:shd w:val="clear" w:color="auto" w:fill="FFFFFF"/>
      <w:autoSpaceDN w:val="0"/>
      <w:spacing w:line="234" w:lineRule="exact"/>
      <w:jc w:val="both"/>
    </w:pPr>
    <w:rPr>
      <w:rFonts w:ascii="Lucida Sans Unicode" w:eastAsia="Andale Sans UI" w:hAnsi="Lucida Sans Unicode" w:cs="Lucida Sans Unicode"/>
      <w:kern w:val="3"/>
      <w:sz w:val="16"/>
      <w:szCs w:val="16"/>
      <w:lang w:val="de-DE" w:eastAsia="ja-JP" w:bidi="fa-IR"/>
    </w:rPr>
  </w:style>
  <w:style w:type="character" w:styleId="a7">
    <w:name w:val="footnote reference"/>
    <w:basedOn w:val="a0"/>
    <w:unhideWhenUsed/>
    <w:rsid w:val="00D21AB8"/>
    <w:rPr>
      <w:position w:val="0"/>
      <w:vertAlign w:val="superscript"/>
    </w:rPr>
  </w:style>
  <w:style w:type="character" w:styleId="a8">
    <w:name w:val="Hyperlink"/>
    <w:basedOn w:val="a0"/>
    <w:uiPriority w:val="99"/>
    <w:semiHidden/>
    <w:unhideWhenUsed/>
    <w:rsid w:val="00D21AB8"/>
    <w:rPr>
      <w:color w:val="0000FF" w:themeColor="hyperlink"/>
      <w:u w:val="single"/>
    </w:rPr>
  </w:style>
  <w:style w:type="paragraph" w:styleId="a9">
    <w:name w:val="footnote text"/>
    <w:basedOn w:val="a"/>
    <w:link w:val="aa"/>
    <w:semiHidden/>
    <w:unhideWhenUsed/>
    <w:rsid w:val="00D21AB8"/>
    <w:pPr>
      <w:widowControl w:val="0"/>
      <w:suppressAutoHyphens/>
      <w:autoSpaceDN w:val="0"/>
    </w:pPr>
    <w:rPr>
      <w:rFonts w:eastAsia="Andale Sans UI" w:cs="Tahoma"/>
      <w:kern w:val="3"/>
      <w:sz w:val="20"/>
      <w:lang w:val="de-DE" w:eastAsia="ja-JP" w:bidi="fa-IR"/>
    </w:rPr>
  </w:style>
  <w:style w:type="character" w:customStyle="1" w:styleId="aa">
    <w:name w:val="Текст сноски Знак"/>
    <w:basedOn w:val="a0"/>
    <w:link w:val="a9"/>
    <w:semiHidden/>
    <w:rsid w:val="00D21AB8"/>
    <w:rPr>
      <w:rFonts w:eastAsia="Andale Sans UI" w:cs="Tahoma"/>
      <w:kern w:val="3"/>
      <w:sz w:val="20"/>
      <w:szCs w:val="20"/>
      <w:lang w:val="de-DE" w:eastAsia="ja-JP" w:bidi="fa-IR"/>
    </w:rPr>
  </w:style>
  <w:style w:type="character" w:customStyle="1" w:styleId="30">
    <w:name w:val="Заголовок 3 Знак"/>
    <w:basedOn w:val="a0"/>
    <w:link w:val="3"/>
    <w:uiPriority w:val="9"/>
    <w:semiHidden/>
    <w:rsid w:val="00942584"/>
    <w:rPr>
      <w:rFonts w:asciiTheme="majorHAnsi" w:eastAsiaTheme="majorEastAsia" w:hAnsiTheme="majorHAnsi" w:cstheme="majorBidi"/>
      <w:b/>
      <w:bCs/>
      <w:color w:val="4F81BD" w:themeColor="accent1"/>
      <w:sz w:val="28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F0DD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F0DD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7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2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12</Pages>
  <Words>5412</Words>
  <Characters>30855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to44-User10</cp:lastModifiedBy>
  <cp:revision>16</cp:revision>
  <cp:lastPrinted>2019-07-03T07:50:00Z</cp:lastPrinted>
  <dcterms:created xsi:type="dcterms:W3CDTF">2019-06-26T09:51:00Z</dcterms:created>
  <dcterms:modified xsi:type="dcterms:W3CDTF">2019-07-03T12:10:00Z</dcterms:modified>
</cp:coreProperties>
</file>